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1F9" w:rsidRDefault="007A11F9" w:rsidP="00B93516">
      <w:pPr>
        <w:pStyle w:val="Heading1"/>
        <w:keepNext w:val="0"/>
        <w:numPr>
          <w:ilvl w:val="0"/>
          <w:numId w:val="10"/>
        </w:numPr>
        <w:tabs>
          <w:tab w:val="num" w:pos="0"/>
        </w:tabs>
        <w:suppressAutoHyphens/>
        <w:spacing w:line="240" w:lineRule="auto"/>
        <w:ind w:left="0" w:firstLine="0"/>
        <w:rPr>
          <w:color w:val="000000"/>
          <w:spacing w:val="5"/>
          <w:sz w:val="26"/>
          <w:szCs w:val="26"/>
        </w:rPr>
      </w:pPr>
      <w:r>
        <w:rPr>
          <w:color w:val="000000"/>
          <w:spacing w:val="5"/>
          <w:sz w:val="26"/>
          <w:szCs w:val="26"/>
        </w:rPr>
        <w:t>МІНІСТЕРСТВО ОСВІТИ І НАУКИ УКРАЇНИ</w:t>
      </w:r>
    </w:p>
    <w:p w:rsidR="007A11F9" w:rsidRDefault="007A11F9" w:rsidP="00B93516">
      <w:pPr>
        <w:pStyle w:val="Heading1"/>
        <w:ind w:left="360" w:hanging="360"/>
        <w:rPr>
          <w:szCs w:val="28"/>
        </w:rPr>
      </w:pPr>
    </w:p>
    <w:p w:rsidR="007A11F9" w:rsidRDefault="007A11F9" w:rsidP="00B93516">
      <w:pPr>
        <w:pStyle w:val="BodyText"/>
      </w:pPr>
    </w:p>
    <w:p w:rsidR="007A11F9" w:rsidRDefault="007A11F9" w:rsidP="00B93516">
      <w:pPr>
        <w:pStyle w:val="BodyText"/>
      </w:pPr>
    </w:p>
    <w:p w:rsidR="007A11F9" w:rsidRDefault="007A11F9" w:rsidP="00B93516">
      <w:pPr>
        <w:pStyle w:val="BodyText"/>
      </w:pPr>
    </w:p>
    <w:p w:rsidR="007A11F9" w:rsidRDefault="007A11F9" w:rsidP="00B93516">
      <w:pPr>
        <w:pStyle w:val="BodyText"/>
        <w:jc w:val="left"/>
        <w:rPr>
          <w:b/>
        </w:rPr>
      </w:pPr>
      <w:r>
        <w:rPr>
          <w:b/>
          <w:bCs/>
          <w:sz w:val="24"/>
        </w:rPr>
        <w:t>"</w:t>
      </w:r>
      <w:r>
        <w:rPr>
          <w:b/>
          <w:bCs/>
          <w:caps/>
          <w:sz w:val="24"/>
        </w:rPr>
        <w:t>Обговорено та затверджено</w:t>
      </w:r>
      <w:r>
        <w:rPr>
          <w:b/>
          <w:bCs/>
          <w:sz w:val="24"/>
        </w:rPr>
        <w:t xml:space="preserve">" </w:t>
      </w:r>
      <w:r>
        <w:rPr>
          <w:b/>
          <w:bCs/>
          <w:sz w:val="24"/>
        </w:rPr>
        <w:tab/>
      </w:r>
      <w:r>
        <w:rPr>
          <w:b/>
          <w:bCs/>
          <w:sz w:val="24"/>
        </w:rPr>
        <w:tab/>
      </w:r>
      <w:r>
        <w:rPr>
          <w:b/>
          <w:bCs/>
          <w:sz w:val="24"/>
        </w:rPr>
        <w:tab/>
        <w:t xml:space="preserve">        "ЗАТВЕРДЖЕНО"</w:t>
      </w:r>
    </w:p>
    <w:p w:rsidR="007A11F9" w:rsidRDefault="007A11F9" w:rsidP="00B93516">
      <w:pPr>
        <w:pStyle w:val="BodyText"/>
        <w:jc w:val="left"/>
      </w:pPr>
      <w:r>
        <w:rPr>
          <w:bCs/>
          <w:sz w:val="24"/>
        </w:rPr>
        <w:t>на засіданні кафедри</w:t>
      </w:r>
      <w:r>
        <w:rPr>
          <w:bCs/>
          <w:sz w:val="24"/>
        </w:rPr>
        <w:tab/>
      </w:r>
      <w:r>
        <w:rPr>
          <w:bCs/>
          <w:sz w:val="24"/>
        </w:rPr>
        <w:tab/>
      </w:r>
      <w:r>
        <w:rPr>
          <w:bCs/>
          <w:sz w:val="24"/>
        </w:rPr>
        <w:tab/>
      </w:r>
      <w:r>
        <w:rPr>
          <w:bCs/>
          <w:sz w:val="24"/>
        </w:rPr>
        <w:tab/>
      </w:r>
      <w:r>
        <w:rPr>
          <w:bCs/>
          <w:sz w:val="24"/>
        </w:rPr>
        <w:tab/>
        <w:t xml:space="preserve">    </w:t>
      </w:r>
      <w:r w:rsidRPr="005A5B3D">
        <w:rPr>
          <w:bCs/>
          <w:sz w:val="24"/>
          <w:lang w:val="ru-RU"/>
        </w:rPr>
        <w:t xml:space="preserve">   </w:t>
      </w:r>
      <w:r>
        <w:rPr>
          <w:bCs/>
          <w:sz w:val="24"/>
        </w:rPr>
        <w:t xml:space="preserve">     Ректором Кіровоградського</w:t>
      </w:r>
    </w:p>
    <w:p w:rsidR="007A11F9" w:rsidRDefault="007A11F9" w:rsidP="00B93516">
      <w:pPr>
        <w:pStyle w:val="BodyText"/>
        <w:jc w:val="left"/>
      </w:pPr>
      <w:r>
        <w:rPr>
          <w:bCs/>
          <w:sz w:val="24"/>
        </w:rPr>
        <w:t xml:space="preserve">методик дошкільної та </w:t>
      </w:r>
      <w:r>
        <w:rPr>
          <w:bCs/>
          <w:sz w:val="24"/>
        </w:rPr>
        <w:tab/>
      </w:r>
      <w:r>
        <w:rPr>
          <w:bCs/>
          <w:sz w:val="24"/>
        </w:rPr>
        <w:tab/>
      </w:r>
      <w:r>
        <w:rPr>
          <w:bCs/>
          <w:sz w:val="24"/>
        </w:rPr>
        <w:tab/>
      </w:r>
      <w:r>
        <w:rPr>
          <w:bCs/>
          <w:sz w:val="24"/>
        </w:rPr>
        <w:tab/>
      </w:r>
      <w:r>
        <w:rPr>
          <w:bCs/>
          <w:sz w:val="24"/>
        </w:rPr>
        <w:tab/>
        <w:t xml:space="preserve">   </w:t>
      </w:r>
      <w:r w:rsidRPr="005A5B3D">
        <w:rPr>
          <w:bCs/>
          <w:sz w:val="24"/>
          <w:lang w:val="ru-RU"/>
        </w:rPr>
        <w:t xml:space="preserve">    </w:t>
      </w:r>
      <w:r>
        <w:rPr>
          <w:bCs/>
          <w:sz w:val="24"/>
        </w:rPr>
        <w:t xml:space="preserve">        державного педагогічного</w:t>
      </w:r>
    </w:p>
    <w:p w:rsidR="007A11F9" w:rsidRPr="005A5B3D" w:rsidRDefault="007A11F9" w:rsidP="00B93516">
      <w:pPr>
        <w:pStyle w:val="BodyText"/>
        <w:jc w:val="left"/>
        <w:rPr>
          <w:sz w:val="24"/>
          <w:szCs w:val="24"/>
          <w:lang w:val="ru-RU"/>
        </w:rPr>
      </w:pPr>
      <w:r w:rsidRPr="005A5B3D">
        <w:rPr>
          <w:sz w:val="24"/>
          <w:szCs w:val="24"/>
        </w:rPr>
        <w:t>початкової освіти</w:t>
      </w:r>
      <w:r>
        <w:t xml:space="preserve"> </w:t>
      </w:r>
      <w:r>
        <w:tab/>
      </w:r>
      <w:r>
        <w:tab/>
      </w:r>
      <w:r w:rsidRPr="00B93516">
        <w:rPr>
          <w:lang w:val="ru-RU"/>
        </w:rPr>
        <w:tab/>
      </w:r>
      <w:r>
        <w:tab/>
        <w:t xml:space="preserve">       </w:t>
      </w:r>
      <w:r w:rsidRPr="005A5B3D">
        <w:rPr>
          <w:sz w:val="24"/>
          <w:szCs w:val="24"/>
        </w:rPr>
        <w:t>університету імені Володимира Винниченка</w:t>
      </w:r>
    </w:p>
    <w:p w:rsidR="007A11F9" w:rsidRDefault="007A11F9" w:rsidP="00B93516">
      <w:pPr>
        <w:pStyle w:val="BodyText"/>
        <w:jc w:val="left"/>
        <w:rPr>
          <w:sz w:val="24"/>
          <w:szCs w:val="24"/>
        </w:rPr>
      </w:pPr>
      <w:r>
        <w:rPr>
          <w:sz w:val="24"/>
          <w:szCs w:val="24"/>
        </w:rPr>
        <w:t xml:space="preserve">Протокол № 10 </w:t>
      </w:r>
      <w:r>
        <w:tab/>
      </w:r>
      <w:r>
        <w:tab/>
      </w:r>
      <w:r>
        <w:tab/>
      </w:r>
      <w:r>
        <w:rPr>
          <w:lang w:val="ru-RU"/>
        </w:rPr>
        <w:tab/>
      </w:r>
      <w:r>
        <w:t xml:space="preserve">           </w:t>
      </w:r>
      <w:r>
        <w:rPr>
          <w:sz w:val="24"/>
          <w:szCs w:val="24"/>
        </w:rPr>
        <w:t>_________________ проф. О. А. Семенюк</w:t>
      </w:r>
    </w:p>
    <w:p w:rsidR="007A11F9" w:rsidRDefault="007A11F9" w:rsidP="00B93516">
      <w:pPr>
        <w:pStyle w:val="BodyText"/>
        <w:jc w:val="left"/>
        <w:rPr>
          <w:bCs/>
          <w:sz w:val="24"/>
        </w:rPr>
      </w:pPr>
      <w:r>
        <w:rPr>
          <w:bCs/>
          <w:sz w:val="24"/>
        </w:rPr>
        <w:t>від 2</w:t>
      </w:r>
      <w:r w:rsidRPr="00CC0A1B">
        <w:rPr>
          <w:bCs/>
          <w:sz w:val="24"/>
          <w:lang w:val="ru-RU"/>
        </w:rPr>
        <w:t xml:space="preserve">6 </w:t>
      </w:r>
      <w:r>
        <w:rPr>
          <w:bCs/>
          <w:sz w:val="24"/>
        </w:rPr>
        <w:t xml:space="preserve">березня 2014 року </w:t>
      </w:r>
      <w:r>
        <w:rPr>
          <w:bCs/>
          <w:sz w:val="24"/>
        </w:rPr>
        <w:tab/>
      </w:r>
      <w:r>
        <w:rPr>
          <w:bCs/>
          <w:sz w:val="24"/>
        </w:rPr>
        <w:tab/>
      </w:r>
      <w:r>
        <w:rPr>
          <w:bCs/>
          <w:sz w:val="24"/>
        </w:rPr>
        <w:tab/>
      </w:r>
      <w:r>
        <w:rPr>
          <w:bCs/>
          <w:sz w:val="24"/>
        </w:rPr>
        <w:tab/>
      </w:r>
    </w:p>
    <w:p w:rsidR="007A11F9" w:rsidRDefault="007A11F9" w:rsidP="00B93516">
      <w:pPr>
        <w:pStyle w:val="BodyText"/>
        <w:jc w:val="left"/>
        <w:rPr>
          <w:bCs/>
          <w:sz w:val="24"/>
        </w:rPr>
      </w:pPr>
      <w:r>
        <w:rPr>
          <w:bCs/>
          <w:sz w:val="24"/>
        </w:rPr>
        <w:tab/>
      </w:r>
      <w:r>
        <w:rPr>
          <w:bCs/>
          <w:sz w:val="24"/>
        </w:rPr>
        <w:tab/>
      </w:r>
      <w:r>
        <w:rPr>
          <w:bCs/>
          <w:sz w:val="24"/>
        </w:rPr>
        <w:tab/>
      </w:r>
      <w:r>
        <w:rPr>
          <w:bCs/>
          <w:sz w:val="24"/>
        </w:rPr>
        <w:tab/>
      </w:r>
      <w:r>
        <w:rPr>
          <w:bCs/>
          <w:sz w:val="24"/>
        </w:rPr>
        <w:tab/>
      </w:r>
      <w:r>
        <w:rPr>
          <w:bCs/>
          <w:sz w:val="24"/>
        </w:rPr>
        <w:tab/>
      </w:r>
      <w:r>
        <w:rPr>
          <w:bCs/>
          <w:sz w:val="24"/>
        </w:rPr>
        <w:tab/>
        <w:t xml:space="preserve">  </w:t>
      </w:r>
      <w:r>
        <w:rPr>
          <w:bCs/>
          <w:sz w:val="24"/>
          <w:lang w:val="ru-RU"/>
        </w:rPr>
        <w:t xml:space="preserve">    </w:t>
      </w:r>
      <w:r>
        <w:rPr>
          <w:bCs/>
          <w:sz w:val="24"/>
        </w:rPr>
        <w:t xml:space="preserve">   Наказ № </w:t>
      </w:r>
      <w:r>
        <w:rPr>
          <w:bCs/>
          <w:sz w:val="24"/>
          <w:lang w:val="ru-RU"/>
        </w:rPr>
        <w:t>42</w:t>
      </w:r>
      <w:r>
        <w:rPr>
          <w:bCs/>
          <w:sz w:val="24"/>
        </w:rPr>
        <w:t xml:space="preserve">-ун від </w:t>
      </w:r>
      <w:r>
        <w:rPr>
          <w:bCs/>
          <w:sz w:val="24"/>
          <w:lang w:val="ru-RU"/>
        </w:rPr>
        <w:t>28</w:t>
      </w:r>
      <w:r>
        <w:rPr>
          <w:bCs/>
          <w:sz w:val="24"/>
        </w:rPr>
        <w:t xml:space="preserve"> березня 201</w:t>
      </w:r>
      <w:r>
        <w:rPr>
          <w:bCs/>
          <w:sz w:val="24"/>
          <w:lang w:val="ru-RU"/>
        </w:rPr>
        <w:t>4</w:t>
      </w:r>
      <w:r>
        <w:rPr>
          <w:bCs/>
          <w:sz w:val="24"/>
        </w:rPr>
        <w:t xml:space="preserve"> р.</w:t>
      </w:r>
    </w:p>
    <w:p w:rsidR="007A11F9" w:rsidRDefault="007A11F9" w:rsidP="00B93516">
      <w:pPr>
        <w:pStyle w:val="BodyText"/>
        <w:jc w:val="left"/>
        <w:rPr>
          <w:bCs/>
          <w:sz w:val="24"/>
        </w:rPr>
      </w:pPr>
      <w:r w:rsidRPr="00CC0A1B">
        <w:rPr>
          <w:bCs/>
          <w:sz w:val="24"/>
        </w:rPr>
        <w:t>Завідувач кафедри</w:t>
      </w:r>
    </w:p>
    <w:p w:rsidR="007A11F9" w:rsidRDefault="007A11F9" w:rsidP="00B93516">
      <w:pPr>
        <w:pStyle w:val="BodyText"/>
        <w:jc w:val="left"/>
      </w:pPr>
      <w:r>
        <w:rPr>
          <w:sz w:val="24"/>
        </w:rPr>
        <w:t>_________________І. В. Жигора</w:t>
      </w:r>
    </w:p>
    <w:p w:rsidR="007A11F9" w:rsidRDefault="007A11F9" w:rsidP="00B93516">
      <w:pPr>
        <w:pStyle w:val="BodyTextIndent"/>
        <w:ind w:firstLine="142"/>
        <w:jc w:val="right"/>
        <w:rPr>
          <w:b/>
          <w:sz w:val="24"/>
        </w:rPr>
      </w:pPr>
    </w:p>
    <w:p w:rsidR="007A11F9" w:rsidRDefault="007A11F9" w:rsidP="00B93516">
      <w:pPr>
        <w:pStyle w:val="Title"/>
        <w:jc w:val="left"/>
      </w:pPr>
    </w:p>
    <w:p w:rsidR="007A11F9" w:rsidRDefault="007A11F9" w:rsidP="00B93516">
      <w:pPr>
        <w:pStyle w:val="Title"/>
        <w:jc w:val="left"/>
      </w:pPr>
    </w:p>
    <w:p w:rsidR="007A11F9" w:rsidRDefault="007A11F9" w:rsidP="00B93516">
      <w:pPr>
        <w:pStyle w:val="Title"/>
        <w:jc w:val="left"/>
      </w:pPr>
    </w:p>
    <w:p w:rsidR="007A11F9" w:rsidRDefault="007A11F9" w:rsidP="00B93516">
      <w:pPr>
        <w:pStyle w:val="Title"/>
        <w:jc w:val="left"/>
      </w:pPr>
    </w:p>
    <w:p w:rsidR="007A11F9" w:rsidRDefault="007A11F9" w:rsidP="00B93516">
      <w:pPr>
        <w:pStyle w:val="Title"/>
        <w:jc w:val="left"/>
      </w:pPr>
    </w:p>
    <w:p w:rsidR="007A11F9" w:rsidRDefault="007A11F9" w:rsidP="00B93516">
      <w:pPr>
        <w:pStyle w:val="Title"/>
        <w:jc w:val="left"/>
      </w:pPr>
    </w:p>
    <w:p w:rsidR="007A11F9" w:rsidRPr="005A5B3D" w:rsidRDefault="007A11F9" w:rsidP="00B93516">
      <w:pPr>
        <w:pStyle w:val="Title"/>
        <w:ind w:firstLine="720"/>
        <w:rPr>
          <w:caps/>
          <w:lang w:val="ru-RU"/>
        </w:rPr>
      </w:pPr>
      <w:r>
        <w:t>ПРОГРАМА</w:t>
      </w:r>
      <w:r>
        <w:rPr>
          <w:caps/>
        </w:rPr>
        <w:t xml:space="preserve"> вступного випробування </w:t>
      </w:r>
    </w:p>
    <w:p w:rsidR="007A11F9" w:rsidRDefault="007A11F9" w:rsidP="00B93516">
      <w:pPr>
        <w:pStyle w:val="Title"/>
        <w:ind w:firstLine="720"/>
      </w:pPr>
      <w:r w:rsidRPr="005A5B3D">
        <w:t xml:space="preserve">з математики </w:t>
      </w:r>
    </w:p>
    <w:p w:rsidR="007A11F9" w:rsidRDefault="007A11F9" w:rsidP="00B93516">
      <w:pPr>
        <w:pStyle w:val="Title"/>
        <w:ind w:firstLine="720"/>
      </w:pPr>
      <w:r>
        <w:t xml:space="preserve">для абітурієнтів, які вступають на І курс для здобуття </w:t>
      </w:r>
    </w:p>
    <w:p w:rsidR="007A11F9" w:rsidRDefault="007A11F9" w:rsidP="00B93516">
      <w:pPr>
        <w:pStyle w:val="Title"/>
        <w:ind w:firstLine="720"/>
      </w:pPr>
      <w:r>
        <w:t xml:space="preserve">ОКР бакалавр </w:t>
      </w:r>
    </w:p>
    <w:p w:rsidR="007A11F9" w:rsidRPr="005A5B3D" w:rsidRDefault="007A11F9" w:rsidP="00B93516">
      <w:pPr>
        <w:pStyle w:val="Title"/>
        <w:ind w:firstLine="720"/>
      </w:pPr>
      <w:r>
        <w:t>(денна, заочна, екстернатна форма навчання)</w:t>
      </w:r>
    </w:p>
    <w:p w:rsidR="007A11F9" w:rsidRDefault="007A11F9" w:rsidP="00B93516">
      <w:pPr>
        <w:pStyle w:val="Title"/>
        <w:ind w:firstLine="720"/>
        <w:rPr>
          <w:b w:val="0"/>
          <w:i/>
        </w:rPr>
      </w:pPr>
    </w:p>
    <w:p w:rsidR="007A11F9" w:rsidRDefault="007A11F9" w:rsidP="00B93516">
      <w:pPr>
        <w:pStyle w:val="Title"/>
        <w:ind w:firstLine="720"/>
      </w:pPr>
      <w:r>
        <w:t>за напрямами підготовки:</w:t>
      </w:r>
    </w:p>
    <w:p w:rsidR="007A11F9" w:rsidRDefault="007A11F9" w:rsidP="00B93516">
      <w:pPr>
        <w:pStyle w:val="Title"/>
        <w:ind w:firstLine="720"/>
      </w:pPr>
      <w:r>
        <w:t xml:space="preserve">6.010102 Початкова освіта </w:t>
      </w:r>
    </w:p>
    <w:p w:rsidR="007A11F9" w:rsidRDefault="007A11F9" w:rsidP="00B93516">
      <w:pPr>
        <w:pStyle w:val="Title"/>
        <w:ind w:firstLine="720"/>
      </w:pPr>
      <w:r>
        <w:t>6.0</w:t>
      </w:r>
      <w:r w:rsidRPr="00D417DA">
        <w:rPr>
          <w:lang w:val="ru-RU"/>
        </w:rPr>
        <w:t>1</w:t>
      </w:r>
      <w:r>
        <w:t>010</w:t>
      </w:r>
      <w:r w:rsidRPr="00D417DA">
        <w:rPr>
          <w:lang w:val="ru-RU"/>
        </w:rPr>
        <w:t>1</w:t>
      </w:r>
      <w:r>
        <w:t xml:space="preserve"> Дошкільна освіта</w:t>
      </w:r>
    </w:p>
    <w:p w:rsidR="007A11F9" w:rsidRPr="00C35989" w:rsidRDefault="007A11F9" w:rsidP="00D417DA">
      <w:pPr>
        <w:pStyle w:val="Title"/>
        <w:ind w:left="3528" w:firstLine="12"/>
        <w:jc w:val="left"/>
        <w:rPr>
          <w:sz w:val="16"/>
          <w:szCs w:val="16"/>
        </w:rPr>
      </w:pPr>
      <w:r w:rsidRPr="00C35989">
        <w:rPr>
          <w:sz w:val="16"/>
          <w:szCs w:val="16"/>
        </w:rPr>
        <w:t xml:space="preserve">  (шифр і назва напряму)</w:t>
      </w: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Default="007A11F9" w:rsidP="00B93516">
      <w:pPr>
        <w:pStyle w:val="Title"/>
        <w:ind w:firstLine="720"/>
        <w:rPr>
          <w:b w:val="0"/>
          <w:sz w:val="24"/>
        </w:rPr>
      </w:pPr>
    </w:p>
    <w:p w:rsidR="007A11F9" w:rsidRPr="00B93516" w:rsidRDefault="007A11F9" w:rsidP="00B93516">
      <w:pPr>
        <w:pStyle w:val="Title"/>
        <w:ind w:firstLine="720"/>
        <w:rPr>
          <w:b w:val="0"/>
          <w:sz w:val="24"/>
          <w:lang w:val="ru-RU"/>
        </w:rPr>
      </w:pPr>
    </w:p>
    <w:p w:rsidR="007A11F9" w:rsidRPr="00D417DA" w:rsidRDefault="007A11F9" w:rsidP="00B93516">
      <w:pPr>
        <w:pStyle w:val="Title"/>
        <w:ind w:firstLine="720"/>
        <w:rPr>
          <w:szCs w:val="28"/>
          <w:lang w:val="ru-RU"/>
        </w:rPr>
      </w:pPr>
      <w:r>
        <w:rPr>
          <w:szCs w:val="28"/>
        </w:rPr>
        <w:t>Кіровоград – 201</w:t>
      </w:r>
      <w:r w:rsidRPr="00D417DA">
        <w:rPr>
          <w:szCs w:val="28"/>
          <w:lang w:val="ru-RU"/>
        </w:rPr>
        <w:t>4</w:t>
      </w:r>
    </w:p>
    <w:p w:rsidR="007A11F9" w:rsidRDefault="007A11F9" w:rsidP="00D417DA">
      <w:pPr>
        <w:pStyle w:val="Title"/>
        <w:ind w:firstLine="720"/>
        <w:rPr>
          <w:szCs w:val="28"/>
        </w:rPr>
      </w:pPr>
      <w:r>
        <w:br w:type="page"/>
      </w:r>
    </w:p>
    <w:p w:rsidR="007A11F9" w:rsidRDefault="007A11F9" w:rsidP="00DC4B66">
      <w:pPr>
        <w:ind w:firstLine="709"/>
        <w:jc w:val="center"/>
        <w:rPr>
          <w:b/>
          <w:sz w:val="28"/>
          <w:szCs w:val="28"/>
        </w:rPr>
      </w:pPr>
      <w:r>
        <w:rPr>
          <w:b/>
          <w:sz w:val="28"/>
          <w:szCs w:val="28"/>
        </w:rPr>
        <w:t>Пояснювальна записка</w:t>
      </w:r>
    </w:p>
    <w:p w:rsidR="007A11F9" w:rsidRDefault="007A11F9" w:rsidP="00DC4B66">
      <w:pPr>
        <w:ind w:firstLine="709"/>
        <w:jc w:val="both"/>
        <w:rPr>
          <w:sz w:val="28"/>
          <w:szCs w:val="28"/>
        </w:rPr>
      </w:pPr>
      <w:r>
        <w:rPr>
          <w:sz w:val="28"/>
          <w:szCs w:val="28"/>
        </w:rPr>
        <w:t>Програма містить основні вимоги до знань, умінь та навичок з математики вступників до вищого навчального закладу і виступає гарантом об’єктивності та неупередженості змісту тестових завдань.</w:t>
      </w:r>
    </w:p>
    <w:p w:rsidR="007A11F9" w:rsidRDefault="007A11F9" w:rsidP="00DC4B66">
      <w:pPr>
        <w:ind w:firstLine="709"/>
        <w:jc w:val="both"/>
        <w:rPr>
          <w:sz w:val="28"/>
          <w:szCs w:val="28"/>
        </w:rPr>
      </w:pPr>
      <w:r>
        <w:rPr>
          <w:sz w:val="28"/>
          <w:szCs w:val="28"/>
        </w:rPr>
        <w:t>Програма з математики складається із трьох частин, перша з яких подається переліком основних математичних понять і фактів з арифметики, алгебри, початків аналізу та геометрії. Друга частина програми містить перелік основних формул і теорем, які вступник повинен знати та вміти доводити і які використовуються ним для обґрунтування способів розв’язування тестових завдань. У третій частині описані математичні уміння, якими повинен володіти вступник.</w:t>
      </w:r>
    </w:p>
    <w:p w:rsidR="007A11F9" w:rsidRDefault="007A11F9" w:rsidP="00DC4B66">
      <w:pPr>
        <w:ind w:firstLine="709"/>
        <w:jc w:val="both"/>
        <w:rPr>
          <w:sz w:val="28"/>
          <w:szCs w:val="28"/>
        </w:rPr>
      </w:pPr>
      <w:r>
        <w:rPr>
          <w:sz w:val="28"/>
          <w:szCs w:val="28"/>
        </w:rPr>
        <w:t>На вступному тестовому іспиті з математики використовуються „відкриті“ тести, тобто такі, у яких має бути повністю викладено спосіб розв’язування завдання. Детальний, покроковий опис використання способу підлягає оцінюванню за оригінальність самого способу, раціональність його застосування, продуктивність результату та його правильність.</w:t>
      </w:r>
    </w:p>
    <w:p w:rsidR="007A11F9" w:rsidRDefault="007A11F9" w:rsidP="00DC4B66">
      <w:pPr>
        <w:ind w:firstLine="709"/>
        <w:jc w:val="both"/>
        <w:rPr>
          <w:sz w:val="28"/>
          <w:szCs w:val="28"/>
        </w:rPr>
      </w:pPr>
      <w:r>
        <w:rPr>
          <w:sz w:val="28"/>
          <w:szCs w:val="28"/>
        </w:rPr>
        <w:t xml:space="preserve">Тести містять завдання трьох рівнів: І рівень – </w:t>
      </w:r>
      <w:r>
        <w:rPr>
          <w:i/>
          <w:sz w:val="28"/>
          <w:szCs w:val="28"/>
        </w:rPr>
        <w:t>на відтворення знань</w:t>
      </w:r>
      <w:r>
        <w:rPr>
          <w:sz w:val="28"/>
          <w:szCs w:val="28"/>
        </w:rPr>
        <w:t xml:space="preserve"> шкільного курсу математики, коли спосіб розв’язування опирається на означення, теореми, властивості, закони, ознаки, формули; ІІ рівень – </w:t>
      </w:r>
      <w:r>
        <w:rPr>
          <w:i/>
          <w:sz w:val="28"/>
          <w:szCs w:val="28"/>
        </w:rPr>
        <w:t xml:space="preserve">на застосування знань, </w:t>
      </w:r>
      <w:r>
        <w:rPr>
          <w:sz w:val="28"/>
          <w:szCs w:val="28"/>
        </w:rPr>
        <w:t xml:space="preserve">коли спосіб розв’язування завдання відомий і використовується вступником за аналогією; ІІІ рівень – </w:t>
      </w:r>
      <w:r>
        <w:rPr>
          <w:i/>
          <w:sz w:val="28"/>
          <w:szCs w:val="28"/>
        </w:rPr>
        <w:t xml:space="preserve">творчого характеру, </w:t>
      </w:r>
      <w:r>
        <w:rPr>
          <w:sz w:val="28"/>
          <w:szCs w:val="28"/>
        </w:rPr>
        <w:t>коли спосіб розв’язування тестового завдання не один або потребує нестандартного підходу для відшукання відповіді.</w:t>
      </w:r>
    </w:p>
    <w:p w:rsidR="007A11F9" w:rsidRDefault="007A11F9" w:rsidP="00DC4B66">
      <w:pPr>
        <w:ind w:firstLine="709"/>
        <w:jc w:val="both"/>
        <w:rPr>
          <w:sz w:val="28"/>
          <w:szCs w:val="28"/>
        </w:rPr>
      </w:pPr>
      <w:r>
        <w:rPr>
          <w:sz w:val="28"/>
          <w:szCs w:val="28"/>
        </w:rPr>
        <w:t xml:space="preserve">У тестах різні за складністю завдання і вони розподіляються за трьома рівнями. До </w:t>
      </w:r>
      <w:r>
        <w:rPr>
          <w:b/>
          <w:sz w:val="28"/>
          <w:szCs w:val="28"/>
        </w:rPr>
        <w:t>першого</w:t>
      </w:r>
      <w:r>
        <w:rPr>
          <w:sz w:val="28"/>
          <w:szCs w:val="28"/>
        </w:rPr>
        <w:t xml:space="preserve"> рівня віднесені завдання на:</w:t>
      </w:r>
    </w:p>
    <w:p w:rsidR="007A11F9" w:rsidRDefault="007A11F9" w:rsidP="00DC4B66">
      <w:pPr>
        <w:numPr>
          <w:ilvl w:val="0"/>
          <w:numId w:val="1"/>
        </w:numPr>
        <w:tabs>
          <w:tab w:val="num" w:pos="900"/>
        </w:tabs>
        <w:ind w:left="0" w:firstLine="540"/>
        <w:jc w:val="both"/>
        <w:rPr>
          <w:sz w:val="28"/>
          <w:szCs w:val="28"/>
        </w:rPr>
      </w:pPr>
      <w:r>
        <w:rPr>
          <w:sz w:val="28"/>
          <w:szCs w:val="28"/>
        </w:rPr>
        <w:t>виконання дій над дійсними числами; порівняння чисел, кожне із яких є значенням числа за його дробом;</w:t>
      </w:r>
    </w:p>
    <w:p w:rsidR="007A11F9" w:rsidRDefault="007A11F9" w:rsidP="00DC4B66">
      <w:pPr>
        <w:numPr>
          <w:ilvl w:val="0"/>
          <w:numId w:val="1"/>
        </w:numPr>
        <w:tabs>
          <w:tab w:val="num" w:pos="900"/>
        </w:tabs>
        <w:ind w:left="0" w:firstLine="540"/>
        <w:jc w:val="both"/>
        <w:rPr>
          <w:sz w:val="28"/>
          <w:szCs w:val="28"/>
        </w:rPr>
      </w:pPr>
      <w:r>
        <w:rPr>
          <w:sz w:val="28"/>
          <w:szCs w:val="28"/>
        </w:rPr>
        <w:t>обчислення проценту від числа і числа за його процентом;</w:t>
      </w:r>
    </w:p>
    <w:p w:rsidR="007A11F9" w:rsidRDefault="007A11F9" w:rsidP="00DC4B66">
      <w:pPr>
        <w:numPr>
          <w:ilvl w:val="0"/>
          <w:numId w:val="1"/>
        </w:numPr>
        <w:tabs>
          <w:tab w:val="num" w:pos="900"/>
        </w:tabs>
        <w:ind w:left="0" w:firstLine="540"/>
        <w:jc w:val="both"/>
        <w:rPr>
          <w:sz w:val="28"/>
          <w:szCs w:val="28"/>
        </w:rPr>
      </w:pPr>
      <w:r>
        <w:rPr>
          <w:sz w:val="28"/>
          <w:szCs w:val="28"/>
        </w:rPr>
        <w:t>спрощення виразів на основі використання формул скороченого множення та виконання тотожних перетворень; подільність чисел та ознаки подільності на 2, 3, 5, 9, 10;</w:t>
      </w:r>
    </w:p>
    <w:p w:rsidR="007A11F9" w:rsidRDefault="007A11F9" w:rsidP="00DC4B66">
      <w:pPr>
        <w:numPr>
          <w:ilvl w:val="0"/>
          <w:numId w:val="1"/>
        </w:numPr>
        <w:tabs>
          <w:tab w:val="num" w:pos="900"/>
        </w:tabs>
        <w:ind w:left="0" w:firstLine="540"/>
        <w:jc w:val="both"/>
        <w:rPr>
          <w:sz w:val="28"/>
          <w:szCs w:val="28"/>
        </w:rPr>
      </w:pPr>
      <w:r>
        <w:rPr>
          <w:sz w:val="28"/>
          <w:szCs w:val="28"/>
        </w:rPr>
        <w:t>відшукання найбільшого спільного дільника та найменшого спільного кратного двох чисел;</w:t>
      </w:r>
    </w:p>
    <w:p w:rsidR="007A11F9" w:rsidRDefault="007A11F9" w:rsidP="00DC4B66">
      <w:pPr>
        <w:numPr>
          <w:ilvl w:val="0"/>
          <w:numId w:val="1"/>
        </w:numPr>
        <w:tabs>
          <w:tab w:val="num" w:pos="900"/>
        </w:tabs>
        <w:ind w:left="0" w:firstLine="540"/>
        <w:jc w:val="both"/>
        <w:rPr>
          <w:sz w:val="28"/>
          <w:szCs w:val="28"/>
        </w:rPr>
      </w:pPr>
      <w:r>
        <w:rPr>
          <w:sz w:val="28"/>
          <w:szCs w:val="28"/>
        </w:rPr>
        <w:t>обчислення значення виразу за допомогою властивостей степеня з натуральним та раціональним показником;</w:t>
      </w:r>
    </w:p>
    <w:p w:rsidR="007A11F9" w:rsidRDefault="007A11F9" w:rsidP="00DC4B66">
      <w:pPr>
        <w:numPr>
          <w:ilvl w:val="0"/>
          <w:numId w:val="1"/>
        </w:numPr>
        <w:tabs>
          <w:tab w:val="num" w:pos="900"/>
        </w:tabs>
        <w:ind w:left="0" w:firstLine="540"/>
        <w:jc w:val="both"/>
        <w:rPr>
          <w:sz w:val="28"/>
          <w:szCs w:val="28"/>
        </w:rPr>
      </w:pPr>
      <w:r>
        <w:rPr>
          <w:sz w:val="28"/>
          <w:szCs w:val="28"/>
        </w:rPr>
        <w:t>обчислення значень арифметичного кореня;</w:t>
      </w:r>
    </w:p>
    <w:p w:rsidR="007A11F9" w:rsidRDefault="007A11F9" w:rsidP="00DC4B66">
      <w:pPr>
        <w:numPr>
          <w:ilvl w:val="0"/>
          <w:numId w:val="1"/>
        </w:numPr>
        <w:tabs>
          <w:tab w:val="num" w:pos="900"/>
        </w:tabs>
        <w:ind w:left="0" w:firstLine="540"/>
        <w:jc w:val="both"/>
        <w:rPr>
          <w:sz w:val="28"/>
          <w:szCs w:val="28"/>
        </w:rPr>
      </w:pPr>
      <w:r>
        <w:rPr>
          <w:sz w:val="28"/>
          <w:szCs w:val="28"/>
        </w:rPr>
        <w:t>розв’язування квадратичних нерівностей;</w:t>
      </w:r>
    </w:p>
    <w:p w:rsidR="007A11F9" w:rsidRDefault="007A11F9" w:rsidP="00DC4B66">
      <w:pPr>
        <w:numPr>
          <w:ilvl w:val="0"/>
          <w:numId w:val="1"/>
        </w:numPr>
        <w:tabs>
          <w:tab w:val="num" w:pos="900"/>
        </w:tabs>
        <w:ind w:left="0" w:firstLine="540"/>
        <w:jc w:val="both"/>
        <w:rPr>
          <w:sz w:val="28"/>
          <w:szCs w:val="28"/>
        </w:rPr>
      </w:pPr>
      <w:r>
        <w:rPr>
          <w:sz w:val="28"/>
          <w:szCs w:val="28"/>
        </w:rPr>
        <w:t>побудову графіків функцій (лінійної, оберненої пропорційності, квадратичної, логарифмічної, показникової, тригонометричних);</w:t>
      </w:r>
    </w:p>
    <w:p w:rsidR="007A11F9" w:rsidRDefault="007A11F9" w:rsidP="00DC4B66">
      <w:pPr>
        <w:numPr>
          <w:ilvl w:val="0"/>
          <w:numId w:val="1"/>
        </w:numPr>
        <w:tabs>
          <w:tab w:val="num" w:pos="900"/>
        </w:tabs>
        <w:ind w:left="0" w:firstLine="540"/>
        <w:jc w:val="both"/>
        <w:rPr>
          <w:sz w:val="28"/>
          <w:szCs w:val="28"/>
        </w:rPr>
      </w:pPr>
      <w:r>
        <w:rPr>
          <w:sz w:val="28"/>
          <w:szCs w:val="28"/>
        </w:rPr>
        <w:t>обчислення значень логарифмів за допомогою означення та властивостей логарифмів, основної логарифмічної тотожності;</w:t>
      </w:r>
    </w:p>
    <w:p w:rsidR="007A11F9" w:rsidRDefault="007A11F9" w:rsidP="00DC4B66">
      <w:pPr>
        <w:numPr>
          <w:ilvl w:val="0"/>
          <w:numId w:val="1"/>
        </w:numPr>
        <w:tabs>
          <w:tab w:val="num" w:pos="900"/>
        </w:tabs>
        <w:ind w:left="0" w:firstLine="540"/>
        <w:jc w:val="both"/>
        <w:rPr>
          <w:sz w:val="28"/>
          <w:szCs w:val="28"/>
        </w:rPr>
      </w:pPr>
      <w:r>
        <w:rPr>
          <w:sz w:val="28"/>
          <w:szCs w:val="28"/>
        </w:rPr>
        <w:t>знання означень геометричних фігур, ознак паралельності прямих, ознак паралелограма, ознак подібності трикутників, ознак паралельності площин.</w:t>
      </w:r>
    </w:p>
    <w:p w:rsidR="007A11F9" w:rsidRDefault="007A11F9" w:rsidP="00DC4B66">
      <w:pPr>
        <w:ind w:firstLine="709"/>
        <w:jc w:val="both"/>
        <w:rPr>
          <w:sz w:val="28"/>
          <w:szCs w:val="28"/>
        </w:rPr>
      </w:pPr>
      <w:r>
        <w:rPr>
          <w:sz w:val="28"/>
          <w:szCs w:val="28"/>
        </w:rPr>
        <w:t xml:space="preserve">До </w:t>
      </w:r>
      <w:r>
        <w:rPr>
          <w:b/>
          <w:sz w:val="28"/>
          <w:szCs w:val="28"/>
        </w:rPr>
        <w:t xml:space="preserve">другого </w:t>
      </w:r>
      <w:r>
        <w:rPr>
          <w:sz w:val="28"/>
          <w:szCs w:val="28"/>
        </w:rPr>
        <w:t>рівня віднесено завдання на:</w:t>
      </w:r>
    </w:p>
    <w:p w:rsidR="007A11F9" w:rsidRDefault="007A11F9" w:rsidP="00DC4B66">
      <w:pPr>
        <w:numPr>
          <w:ilvl w:val="0"/>
          <w:numId w:val="2"/>
        </w:numPr>
        <w:tabs>
          <w:tab w:val="num" w:pos="900"/>
        </w:tabs>
        <w:ind w:left="0" w:firstLine="540"/>
        <w:jc w:val="both"/>
        <w:rPr>
          <w:sz w:val="28"/>
          <w:szCs w:val="28"/>
        </w:rPr>
      </w:pPr>
      <w:r>
        <w:rPr>
          <w:sz w:val="28"/>
          <w:szCs w:val="28"/>
        </w:rPr>
        <w:t>відшукання області визначення певної функції;</w:t>
      </w:r>
    </w:p>
    <w:p w:rsidR="007A11F9" w:rsidRDefault="007A11F9" w:rsidP="00DC4B66">
      <w:pPr>
        <w:numPr>
          <w:ilvl w:val="0"/>
          <w:numId w:val="2"/>
        </w:numPr>
        <w:tabs>
          <w:tab w:val="num" w:pos="900"/>
        </w:tabs>
        <w:ind w:left="0" w:firstLine="540"/>
        <w:jc w:val="both"/>
        <w:rPr>
          <w:sz w:val="28"/>
          <w:szCs w:val="28"/>
        </w:rPr>
      </w:pPr>
      <w:r>
        <w:rPr>
          <w:sz w:val="28"/>
          <w:szCs w:val="28"/>
        </w:rPr>
        <w:t>побудову графіків функцій, які містять модуль;</w:t>
      </w:r>
    </w:p>
    <w:p w:rsidR="007A11F9" w:rsidRDefault="007A11F9" w:rsidP="00DC4B66">
      <w:pPr>
        <w:numPr>
          <w:ilvl w:val="0"/>
          <w:numId w:val="2"/>
        </w:numPr>
        <w:tabs>
          <w:tab w:val="num" w:pos="900"/>
        </w:tabs>
        <w:ind w:left="0" w:firstLine="540"/>
        <w:jc w:val="both"/>
        <w:rPr>
          <w:sz w:val="28"/>
          <w:szCs w:val="28"/>
        </w:rPr>
      </w:pPr>
      <w:r>
        <w:rPr>
          <w:sz w:val="28"/>
          <w:szCs w:val="28"/>
        </w:rPr>
        <w:t>побудову графіків функцій перетворенням графіків елементарних функцій;</w:t>
      </w:r>
    </w:p>
    <w:p w:rsidR="007A11F9" w:rsidRDefault="007A11F9" w:rsidP="00DC4B66">
      <w:pPr>
        <w:numPr>
          <w:ilvl w:val="0"/>
          <w:numId w:val="2"/>
        </w:numPr>
        <w:tabs>
          <w:tab w:val="num" w:pos="900"/>
        </w:tabs>
        <w:ind w:left="0" w:firstLine="540"/>
        <w:jc w:val="both"/>
        <w:rPr>
          <w:sz w:val="28"/>
          <w:szCs w:val="28"/>
        </w:rPr>
      </w:pPr>
      <w:r>
        <w:rPr>
          <w:sz w:val="28"/>
          <w:szCs w:val="28"/>
        </w:rPr>
        <w:t>розв’язування нерівностей методом інтервалів;</w:t>
      </w:r>
    </w:p>
    <w:p w:rsidR="007A11F9" w:rsidRDefault="007A11F9" w:rsidP="00DC4B66">
      <w:pPr>
        <w:numPr>
          <w:ilvl w:val="0"/>
          <w:numId w:val="2"/>
        </w:numPr>
        <w:tabs>
          <w:tab w:val="num" w:pos="900"/>
        </w:tabs>
        <w:ind w:left="0" w:firstLine="540"/>
        <w:jc w:val="both"/>
        <w:rPr>
          <w:sz w:val="28"/>
          <w:szCs w:val="28"/>
        </w:rPr>
      </w:pPr>
      <w:r>
        <w:rPr>
          <w:sz w:val="28"/>
          <w:szCs w:val="28"/>
        </w:rPr>
        <w:t>розв’язування рівнянь і нерівностей з модулем;</w:t>
      </w:r>
    </w:p>
    <w:p w:rsidR="007A11F9" w:rsidRDefault="007A11F9" w:rsidP="00DC4B66">
      <w:pPr>
        <w:numPr>
          <w:ilvl w:val="0"/>
          <w:numId w:val="2"/>
        </w:numPr>
        <w:tabs>
          <w:tab w:val="num" w:pos="900"/>
        </w:tabs>
        <w:ind w:left="0" w:firstLine="540"/>
        <w:jc w:val="both"/>
        <w:rPr>
          <w:sz w:val="28"/>
          <w:szCs w:val="28"/>
        </w:rPr>
      </w:pPr>
      <w:r>
        <w:rPr>
          <w:sz w:val="28"/>
          <w:szCs w:val="28"/>
        </w:rPr>
        <w:t>розв’язування дробово-раціональних рівнянь і нерівностей першого і другого ступенів;</w:t>
      </w:r>
    </w:p>
    <w:p w:rsidR="007A11F9" w:rsidRDefault="007A11F9" w:rsidP="00DC4B66">
      <w:pPr>
        <w:numPr>
          <w:ilvl w:val="0"/>
          <w:numId w:val="2"/>
        </w:numPr>
        <w:tabs>
          <w:tab w:val="num" w:pos="900"/>
        </w:tabs>
        <w:ind w:left="0" w:firstLine="540"/>
        <w:jc w:val="both"/>
        <w:rPr>
          <w:sz w:val="28"/>
          <w:szCs w:val="28"/>
        </w:rPr>
      </w:pPr>
      <w:r>
        <w:rPr>
          <w:sz w:val="28"/>
          <w:szCs w:val="28"/>
        </w:rPr>
        <w:t>розв’язування ірраціональних рівнянь;</w:t>
      </w:r>
    </w:p>
    <w:p w:rsidR="007A11F9" w:rsidRDefault="007A11F9" w:rsidP="00DC4B66">
      <w:pPr>
        <w:numPr>
          <w:ilvl w:val="0"/>
          <w:numId w:val="2"/>
        </w:numPr>
        <w:tabs>
          <w:tab w:val="num" w:pos="900"/>
        </w:tabs>
        <w:ind w:left="0" w:firstLine="540"/>
        <w:jc w:val="both"/>
        <w:rPr>
          <w:sz w:val="28"/>
          <w:szCs w:val="28"/>
        </w:rPr>
      </w:pPr>
      <w:r>
        <w:rPr>
          <w:sz w:val="28"/>
          <w:szCs w:val="28"/>
        </w:rPr>
        <w:t>доведення тригонометричних тотожностей на основі знання формул зведення, формул додавання і віднімання аргументів, формул подвійного і половинного аргументів, співвідношення між тригонометричними функціями одного і того ж аргументу, перетворення суми і різниці тригонометричних функцій у добуток, перетворення добутку тригонометричних функцій у суму;</w:t>
      </w:r>
    </w:p>
    <w:p w:rsidR="007A11F9" w:rsidRDefault="007A11F9" w:rsidP="00DC4B66">
      <w:pPr>
        <w:numPr>
          <w:ilvl w:val="0"/>
          <w:numId w:val="2"/>
        </w:numPr>
        <w:tabs>
          <w:tab w:val="num" w:pos="900"/>
        </w:tabs>
        <w:ind w:left="0" w:firstLine="540"/>
        <w:jc w:val="both"/>
        <w:rPr>
          <w:sz w:val="28"/>
          <w:szCs w:val="28"/>
        </w:rPr>
      </w:pPr>
      <w:r>
        <w:rPr>
          <w:sz w:val="28"/>
          <w:szCs w:val="28"/>
        </w:rPr>
        <w:t>розв’язування системи рівнянь і нерівностей другого ступеня;</w:t>
      </w:r>
    </w:p>
    <w:p w:rsidR="007A11F9" w:rsidRDefault="007A11F9" w:rsidP="00DC4B66">
      <w:pPr>
        <w:numPr>
          <w:ilvl w:val="0"/>
          <w:numId w:val="2"/>
        </w:numPr>
        <w:tabs>
          <w:tab w:val="num" w:pos="900"/>
        </w:tabs>
        <w:ind w:left="0" w:firstLine="540"/>
        <w:jc w:val="both"/>
        <w:rPr>
          <w:sz w:val="28"/>
          <w:szCs w:val="28"/>
        </w:rPr>
      </w:pPr>
      <w:r>
        <w:rPr>
          <w:sz w:val="28"/>
          <w:szCs w:val="28"/>
        </w:rPr>
        <w:t>знаходження похідних функцій за допомогою теорем про похідну суми, добутку, частки;</w:t>
      </w:r>
    </w:p>
    <w:p w:rsidR="007A11F9" w:rsidRDefault="007A11F9" w:rsidP="00DC4B66">
      <w:pPr>
        <w:numPr>
          <w:ilvl w:val="0"/>
          <w:numId w:val="2"/>
        </w:numPr>
        <w:tabs>
          <w:tab w:val="num" w:pos="900"/>
        </w:tabs>
        <w:ind w:left="0" w:firstLine="540"/>
        <w:jc w:val="both"/>
        <w:rPr>
          <w:sz w:val="28"/>
          <w:szCs w:val="28"/>
        </w:rPr>
      </w:pPr>
      <w:r>
        <w:rPr>
          <w:sz w:val="28"/>
          <w:szCs w:val="28"/>
        </w:rPr>
        <w:t>обчислення найменшого, найбільшого значення функції на проміжку на основі похідної;</w:t>
      </w:r>
    </w:p>
    <w:p w:rsidR="007A11F9" w:rsidRDefault="007A11F9" w:rsidP="00DC4B66">
      <w:pPr>
        <w:numPr>
          <w:ilvl w:val="0"/>
          <w:numId w:val="2"/>
        </w:numPr>
        <w:tabs>
          <w:tab w:val="num" w:pos="900"/>
        </w:tabs>
        <w:ind w:left="0" w:firstLine="540"/>
        <w:jc w:val="both"/>
        <w:rPr>
          <w:sz w:val="28"/>
          <w:szCs w:val="28"/>
        </w:rPr>
      </w:pPr>
      <w:r>
        <w:rPr>
          <w:sz w:val="28"/>
          <w:szCs w:val="28"/>
        </w:rPr>
        <w:t>визначення проміжків зростання, спадання та екстремуми функції;</w:t>
      </w:r>
    </w:p>
    <w:p w:rsidR="007A11F9" w:rsidRDefault="007A11F9" w:rsidP="00DC4B66">
      <w:pPr>
        <w:numPr>
          <w:ilvl w:val="0"/>
          <w:numId w:val="2"/>
        </w:numPr>
        <w:tabs>
          <w:tab w:val="num" w:pos="900"/>
        </w:tabs>
        <w:ind w:left="0" w:firstLine="540"/>
        <w:jc w:val="both"/>
        <w:rPr>
          <w:sz w:val="28"/>
          <w:szCs w:val="28"/>
        </w:rPr>
      </w:pPr>
      <w:r>
        <w:rPr>
          <w:sz w:val="28"/>
          <w:szCs w:val="28"/>
        </w:rPr>
        <w:t>обчислення значення похідної функції в точці;</w:t>
      </w:r>
    </w:p>
    <w:p w:rsidR="007A11F9" w:rsidRDefault="007A11F9" w:rsidP="00DC4B66">
      <w:pPr>
        <w:numPr>
          <w:ilvl w:val="0"/>
          <w:numId w:val="2"/>
        </w:numPr>
        <w:tabs>
          <w:tab w:val="num" w:pos="900"/>
        </w:tabs>
        <w:ind w:left="0" w:firstLine="540"/>
        <w:jc w:val="both"/>
        <w:rPr>
          <w:sz w:val="28"/>
          <w:szCs w:val="28"/>
        </w:rPr>
      </w:pPr>
      <w:r>
        <w:rPr>
          <w:sz w:val="28"/>
          <w:szCs w:val="28"/>
        </w:rPr>
        <w:t>виконання найпростіших побудов на площині;</w:t>
      </w:r>
    </w:p>
    <w:p w:rsidR="007A11F9" w:rsidRDefault="007A11F9" w:rsidP="00DC4B66">
      <w:pPr>
        <w:numPr>
          <w:ilvl w:val="0"/>
          <w:numId w:val="2"/>
        </w:numPr>
        <w:tabs>
          <w:tab w:val="num" w:pos="900"/>
        </w:tabs>
        <w:ind w:left="0" w:firstLine="540"/>
        <w:jc w:val="both"/>
        <w:rPr>
          <w:sz w:val="28"/>
          <w:szCs w:val="28"/>
        </w:rPr>
      </w:pPr>
      <w:r>
        <w:rPr>
          <w:sz w:val="28"/>
          <w:szCs w:val="28"/>
        </w:rPr>
        <w:t>відшукання первісної функції;</w:t>
      </w:r>
    </w:p>
    <w:p w:rsidR="007A11F9" w:rsidRDefault="007A11F9" w:rsidP="00DC4B66">
      <w:pPr>
        <w:numPr>
          <w:ilvl w:val="0"/>
          <w:numId w:val="2"/>
        </w:numPr>
        <w:tabs>
          <w:tab w:val="num" w:pos="900"/>
        </w:tabs>
        <w:ind w:left="0" w:firstLine="540"/>
        <w:jc w:val="both"/>
        <w:rPr>
          <w:sz w:val="28"/>
          <w:szCs w:val="28"/>
        </w:rPr>
      </w:pPr>
      <w:r>
        <w:rPr>
          <w:sz w:val="28"/>
          <w:szCs w:val="28"/>
        </w:rPr>
        <w:t>обчислення значення визначеного інтервалу за формулою Ньютона-Лейбніца;</w:t>
      </w:r>
    </w:p>
    <w:p w:rsidR="007A11F9" w:rsidRDefault="007A11F9" w:rsidP="00DC4B66">
      <w:pPr>
        <w:numPr>
          <w:ilvl w:val="0"/>
          <w:numId w:val="2"/>
        </w:numPr>
        <w:tabs>
          <w:tab w:val="num" w:pos="900"/>
        </w:tabs>
        <w:ind w:left="0" w:firstLine="540"/>
        <w:jc w:val="both"/>
        <w:rPr>
          <w:sz w:val="28"/>
          <w:szCs w:val="28"/>
        </w:rPr>
      </w:pPr>
      <w:r>
        <w:rPr>
          <w:sz w:val="28"/>
          <w:szCs w:val="28"/>
        </w:rPr>
        <w:t>розв’язування тригонометричних, показникових, логарифмічних рівнянь і нерівностей способом уведення нової змінної та зведення до квадратного рівняння.</w:t>
      </w:r>
    </w:p>
    <w:p w:rsidR="007A11F9" w:rsidRDefault="007A11F9" w:rsidP="00DC4B66">
      <w:pPr>
        <w:ind w:firstLine="709"/>
        <w:jc w:val="both"/>
        <w:rPr>
          <w:sz w:val="28"/>
          <w:szCs w:val="28"/>
        </w:rPr>
      </w:pPr>
      <w:r>
        <w:rPr>
          <w:sz w:val="28"/>
          <w:szCs w:val="28"/>
        </w:rPr>
        <w:t xml:space="preserve">До </w:t>
      </w:r>
      <w:r>
        <w:rPr>
          <w:b/>
          <w:sz w:val="28"/>
          <w:szCs w:val="28"/>
        </w:rPr>
        <w:t>третього</w:t>
      </w:r>
      <w:r>
        <w:rPr>
          <w:sz w:val="28"/>
          <w:szCs w:val="28"/>
        </w:rPr>
        <w:t>, творчого рівня дібрано завдання, які передбачають виконання попереднього аналізу умови завдання, обґрунтованого вибору способів розв’язування, їх поєднання для знаходженні відповіді, детального покрокового опису процесу розв’язування завдання та оформлення розв’язання відповідно до вимог тестового іспиту. Це завдання на:</w:t>
      </w:r>
    </w:p>
    <w:p w:rsidR="007A11F9" w:rsidRDefault="007A11F9" w:rsidP="00DC4B66">
      <w:pPr>
        <w:numPr>
          <w:ilvl w:val="0"/>
          <w:numId w:val="3"/>
        </w:numPr>
        <w:tabs>
          <w:tab w:val="num" w:pos="900"/>
        </w:tabs>
        <w:ind w:left="0" w:firstLine="540"/>
        <w:jc w:val="both"/>
        <w:rPr>
          <w:sz w:val="28"/>
          <w:szCs w:val="28"/>
        </w:rPr>
      </w:pPr>
      <w:r>
        <w:rPr>
          <w:sz w:val="28"/>
          <w:szCs w:val="28"/>
        </w:rPr>
        <w:t>розв’язування рівнянь різними способами: логарифмічних – приведенням до однієї основи; показникових – приведенням до однакових показників степеня, приведенням до однакових основ, зведенням до рівняння першого чи другого степенів, методом інтервалів, логарифмічно-показникових – логарифмуванням, тригонометричних – приведенням до функцій одного аргументу, однієї і тієї ж функції;</w:t>
      </w:r>
    </w:p>
    <w:p w:rsidR="007A11F9" w:rsidRDefault="007A11F9" w:rsidP="00DC4B66">
      <w:pPr>
        <w:numPr>
          <w:ilvl w:val="0"/>
          <w:numId w:val="3"/>
        </w:numPr>
        <w:tabs>
          <w:tab w:val="num" w:pos="900"/>
        </w:tabs>
        <w:ind w:left="0" w:firstLine="540"/>
        <w:jc w:val="both"/>
        <w:rPr>
          <w:sz w:val="28"/>
          <w:szCs w:val="28"/>
        </w:rPr>
      </w:pPr>
      <w:r>
        <w:rPr>
          <w:sz w:val="28"/>
          <w:szCs w:val="28"/>
        </w:rPr>
        <w:t>розв’язування логарифмічних, показникових, тригонометричних нерівностей;</w:t>
      </w:r>
    </w:p>
    <w:p w:rsidR="007A11F9" w:rsidRDefault="007A11F9" w:rsidP="00DC4B66">
      <w:pPr>
        <w:numPr>
          <w:ilvl w:val="0"/>
          <w:numId w:val="3"/>
        </w:numPr>
        <w:tabs>
          <w:tab w:val="num" w:pos="900"/>
        </w:tabs>
        <w:ind w:left="0" w:firstLine="540"/>
        <w:jc w:val="both"/>
        <w:rPr>
          <w:sz w:val="28"/>
          <w:szCs w:val="28"/>
        </w:rPr>
      </w:pPr>
      <w:r>
        <w:rPr>
          <w:sz w:val="28"/>
          <w:szCs w:val="28"/>
        </w:rPr>
        <w:t>розв’язування рівнянь і нерівностей з модулями;</w:t>
      </w:r>
    </w:p>
    <w:p w:rsidR="007A11F9" w:rsidRDefault="007A11F9" w:rsidP="00DC4B66">
      <w:pPr>
        <w:numPr>
          <w:ilvl w:val="0"/>
          <w:numId w:val="3"/>
        </w:numPr>
        <w:tabs>
          <w:tab w:val="left" w:pos="900"/>
        </w:tabs>
        <w:ind w:left="0" w:firstLine="540"/>
        <w:jc w:val="both"/>
        <w:rPr>
          <w:sz w:val="28"/>
          <w:szCs w:val="28"/>
        </w:rPr>
      </w:pPr>
      <w:r>
        <w:rPr>
          <w:sz w:val="28"/>
          <w:szCs w:val="28"/>
        </w:rPr>
        <w:t>розв’язування у прямокутній системі координат систем рівнянь і нерівностей за геометричним образом рівняння чи нерівності або таких, які містить різні функції;</w:t>
      </w:r>
    </w:p>
    <w:p w:rsidR="007A11F9" w:rsidRDefault="007A11F9" w:rsidP="00DC4B66">
      <w:pPr>
        <w:numPr>
          <w:ilvl w:val="0"/>
          <w:numId w:val="3"/>
        </w:numPr>
        <w:tabs>
          <w:tab w:val="left" w:pos="900"/>
        </w:tabs>
        <w:ind w:left="0" w:firstLine="540"/>
        <w:jc w:val="both"/>
        <w:rPr>
          <w:sz w:val="28"/>
          <w:szCs w:val="28"/>
        </w:rPr>
      </w:pPr>
      <w:r>
        <w:rPr>
          <w:sz w:val="28"/>
          <w:szCs w:val="28"/>
        </w:rPr>
        <w:t xml:space="preserve">розв’язування задач для обчислення суми </w:t>
      </w:r>
      <w:r>
        <w:rPr>
          <w:b/>
          <w:i/>
          <w:sz w:val="28"/>
          <w:szCs w:val="28"/>
          <w:lang w:val="en-US"/>
        </w:rPr>
        <w:t>n</w:t>
      </w:r>
      <w:r>
        <w:rPr>
          <w:sz w:val="28"/>
          <w:szCs w:val="28"/>
        </w:rPr>
        <w:t xml:space="preserve"> членів арифметичної та геометричної прогресій;</w:t>
      </w:r>
    </w:p>
    <w:p w:rsidR="007A11F9" w:rsidRDefault="007A11F9" w:rsidP="00DC4B66">
      <w:pPr>
        <w:numPr>
          <w:ilvl w:val="0"/>
          <w:numId w:val="3"/>
        </w:numPr>
        <w:tabs>
          <w:tab w:val="left" w:pos="900"/>
        </w:tabs>
        <w:ind w:left="0" w:firstLine="540"/>
        <w:jc w:val="both"/>
        <w:rPr>
          <w:sz w:val="28"/>
          <w:szCs w:val="28"/>
        </w:rPr>
      </w:pPr>
      <w:r>
        <w:rPr>
          <w:sz w:val="28"/>
          <w:szCs w:val="28"/>
        </w:rPr>
        <w:t>обчислення площ фігур, обмежених нескладними графіками функцій, інтегруванням за допомогою властивостей інтегралу;</w:t>
      </w:r>
    </w:p>
    <w:p w:rsidR="007A11F9" w:rsidRDefault="007A11F9" w:rsidP="00DC4B66">
      <w:pPr>
        <w:numPr>
          <w:ilvl w:val="0"/>
          <w:numId w:val="3"/>
        </w:numPr>
        <w:tabs>
          <w:tab w:val="num" w:pos="900"/>
        </w:tabs>
        <w:ind w:left="0" w:firstLine="540"/>
        <w:jc w:val="both"/>
        <w:rPr>
          <w:sz w:val="28"/>
          <w:szCs w:val="28"/>
        </w:rPr>
      </w:pPr>
      <w:r>
        <w:rPr>
          <w:sz w:val="28"/>
          <w:szCs w:val="28"/>
        </w:rPr>
        <w:t>складання рівняння дотичної до графіка функції у точці;</w:t>
      </w:r>
    </w:p>
    <w:p w:rsidR="007A11F9" w:rsidRDefault="007A11F9" w:rsidP="00DC4B66">
      <w:pPr>
        <w:numPr>
          <w:ilvl w:val="0"/>
          <w:numId w:val="3"/>
        </w:numPr>
        <w:tabs>
          <w:tab w:val="num" w:pos="900"/>
        </w:tabs>
        <w:ind w:left="0" w:firstLine="540"/>
        <w:jc w:val="both"/>
        <w:rPr>
          <w:sz w:val="28"/>
          <w:szCs w:val="28"/>
        </w:rPr>
      </w:pPr>
      <w:r>
        <w:rPr>
          <w:sz w:val="28"/>
          <w:szCs w:val="28"/>
        </w:rPr>
        <w:t>розв’язування планіметричних задач для обчислення площ геометричних фігур та стереометричних задач для обчислення площ поверхонь і об’ємів просторових тіл;</w:t>
      </w:r>
    </w:p>
    <w:p w:rsidR="007A11F9" w:rsidRDefault="007A11F9" w:rsidP="00DC4B66">
      <w:pPr>
        <w:numPr>
          <w:ilvl w:val="0"/>
          <w:numId w:val="3"/>
        </w:numPr>
        <w:tabs>
          <w:tab w:val="num" w:pos="900"/>
        </w:tabs>
        <w:ind w:left="0" w:firstLine="540"/>
        <w:jc w:val="both"/>
        <w:rPr>
          <w:sz w:val="28"/>
          <w:szCs w:val="28"/>
        </w:rPr>
      </w:pPr>
      <w:r>
        <w:rPr>
          <w:sz w:val="28"/>
          <w:szCs w:val="28"/>
        </w:rPr>
        <w:t>розв’язування задач за допомогою векторного числення (правила паралелограма, правила множення вектора на число, додаванням векторів, скалярного і векторного добутків векторів).</w:t>
      </w:r>
    </w:p>
    <w:p w:rsidR="007A11F9" w:rsidRDefault="007A11F9" w:rsidP="00DC4B66">
      <w:pPr>
        <w:ind w:firstLine="709"/>
        <w:jc w:val="both"/>
        <w:rPr>
          <w:sz w:val="28"/>
          <w:szCs w:val="28"/>
        </w:rPr>
      </w:pPr>
      <w:r>
        <w:rPr>
          <w:sz w:val="28"/>
          <w:szCs w:val="28"/>
        </w:rPr>
        <w:t>Тестові завдання з математики укладено у відповідності програми з математики для вступників до вищого навчального закладу.</w:t>
      </w:r>
    </w:p>
    <w:p w:rsidR="007A11F9" w:rsidRDefault="007A11F9" w:rsidP="00DC4B66">
      <w:pPr>
        <w:ind w:firstLine="709"/>
        <w:jc w:val="both"/>
        <w:rPr>
          <w:sz w:val="28"/>
          <w:szCs w:val="28"/>
        </w:rPr>
      </w:pPr>
    </w:p>
    <w:p w:rsidR="007A11F9" w:rsidRDefault="007A11F9" w:rsidP="00DC4B66">
      <w:pPr>
        <w:ind w:firstLine="709"/>
        <w:jc w:val="both"/>
        <w:rPr>
          <w:sz w:val="28"/>
          <w:szCs w:val="28"/>
        </w:rPr>
      </w:pPr>
      <w:r>
        <w:rPr>
          <w:sz w:val="28"/>
          <w:szCs w:val="28"/>
        </w:rPr>
        <w:t>Подамо зміст програми з математики для вступників до вищого навчального закладу.</w:t>
      </w:r>
    </w:p>
    <w:p w:rsidR="007A11F9" w:rsidRDefault="007A11F9" w:rsidP="00DC4B66">
      <w:pPr>
        <w:jc w:val="center"/>
        <w:rPr>
          <w:b/>
          <w:sz w:val="28"/>
          <w:szCs w:val="28"/>
        </w:rPr>
      </w:pPr>
      <w:r>
        <w:rPr>
          <w:b/>
          <w:sz w:val="28"/>
          <w:szCs w:val="28"/>
        </w:rPr>
        <w:t>І. Основні математичні поняття і факти. Арифметика, алгебра і початки аналізу</w:t>
      </w:r>
    </w:p>
    <w:p w:rsidR="007A11F9" w:rsidRDefault="007A11F9" w:rsidP="00DC4B66">
      <w:pPr>
        <w:numPr>
          <w:ilvl w:val="0"/>
          <w:numId w:val="4"/>
        </w:numPr>
        <w:tabs>
          <w:tab w:val="num" w:pos="900"/>
        </w:tabs>
        <w:ind w:left="0" w:firstLine="360"/>
        <w:jc w:val="both"/>
        <w:rPr>
          <w:sz w:val="28"/>
          <w:szCs w:val="28"/>
        </w:rPr>
      </w:pPr>
      <w:r>
        <w:rPr>
          <w:sz w:val="28"/>
          <w:szCs w:val="28"/>
        </w:rPr>
        <w:t>Натуральні числа і число нуль. Прості і складені числа. Дільник, кратне. Найбільший спільний дільник. Найменше спільне кратне.</w:t>
      </w:r>
    </w:p>
    <w:p w:rsidR="007A11F9" w:rsidRDefault="007A11F9" w:rsidP="00DC4B66">
      <w:pPr>
        <w:numPr>
          <w:ilvl w:val="0"/>
          <w:numId w:val="4"/>
        </w:numPr>
        <w:tabs>
          <w:tab w:val="num" w:pos="900"/>
        </w:tabs>
        <w:ind w:left="0" w:firstLine="360"/>
        <w:jc w:val="both"/>
        <w:rPr>
          <w:sz w:val="28"/>
          <w:szCs w:val="28"/>
        </w:rPr>
      </w:pPr>
      <w:r>
        <w:rPr>
          <w:sz w:val="28"/>
          <w:szCs w:val="28"/>
        </w:rPr>
        <w:t>Ознаки подільності на 2, 3, 5, 9, 10.</w:t>
      </w:r>
    </w:p>
    <w:p w:rsidR="007A11F9" w:rsidRDefault="007A11F9" w:rsidP="00DC4B66">
      <w:pPr>
        <w:numPr>
          <w:ilvl w:val="0"/>
          <w:numId w:val="4"/>
        </w:numPr>
        <w:tabs>
          <w:tab w:val="num" w:pos="900"/>
        </w:tabs>
        <w:ind w:left="0" w:firstLine="360"/>
        <w:jc w:val="both"/>
        <w:rPr>
          <w:sz w:val="28"/>
          <w:szCs w:val="28"/>
        </w:rPr>
      </w:pPr>
      <w:r>
        <w:rPr>
          <w:sz w:val="28"/>
          <w:szCs w:val="28"/>
        </w:rPr>
        <w:t>Цілі числа. Раціональні числа. Порівняння раціональних чисел. Виконання дій над раціонними числами.</w:t>
      </w:r>
    </w:p>
    <w:p w:rsidR="007A11F9" w:rsidRDefault="007A11F9" w:rsidP="00DC4B66">
      <w:pPr>
        <w:numPr>
          <w:ilvl w:val="0"/>
          <w:numId w:val="4"/>
        </w:numPr>
        <w:tabs>
          <w:tab w:val="num" w:pos="900"/>
        </w:tabs>
        <w:ind w:left="0" w:firstLine="360"/>
        <w:jc w:val="both"/>
        <w:rPr>
          <w:sz w:val="28"/>
          <w:szCs w:val="28"/>
        </w:rPr>
      </w:pPr>
      <w:r>
        <w:rPr>
          <w:sz w:val="28"/>
          <w:szCs w:val="28"/>
        </w:rPr>
        <w:t>Дійсні числа, їх представлення у вигляді десяткового дробу.</w:t>
      </w:r>
    </w:p>
    <w:p w:rsidR="007A11F9" w:rsidRDefault="007A11F9" w:rsidP="00DC4B66">
      <w:pPr>
        <w:numPr>
          <w:ilvl w:val="0"/>
          <w:numId w:val="4"/>
        </w:numPr>
        <w:tabs>
          <w:tab w:val="num" w:pos="900"/>
        </w:tabs>
        <w:ind w:left="0" w:firstLine="360"/>
        <w:jc w:val="both"/>
        <w:rPr>
          <w:sz w:val="28"/>
          <w:szCs w:val="28"/>
        </w:rPr>
      </w:pPr>
      <w:r>
        <w:rPr>
          <w:sz w:val="28"/>
          <w:szCs w:val="28"/>
        </w:rPr>
        <w:t>Зображення чисел на прямій. Модуль дійсного числа, його геометричний зміст.</w:t>
      </w:r>
    </w:p>
    <w:p w:rsidR="007A11F9" w:rsidRDefault="007A11F9" w:rsidP="00DC4B66">
      <w:pPr>
        <w:numPr>
          <w:ilvl w:val="0"/>
          <w:numId w:val="4"/>
        </w:numPr>
        <w:tabs>
          <w:tab w:val="num" w:pos="900"/>
        </w:tabs>
        <w:ind w:left="0" w:firstLine="360"/>
        <w:jc w:val="both"/>
        <w:rPr>
          <w:sz w:val="28"/>
          <w:szCs w:val="28"/>
        </w:rPr>
      </w:pPr>
      <w:r>
        <w:rPr>
          <w:sz w:val="28"/>
          <w:szCs w:val="28"/>
        </w:rPr>
        <w:t>Числові вирази. Вирази із змінними. Формули скороченого множення.</w:t>
      </w:r>
    </w:p>
    <w:p w:rsidR="007A11F9" w:rsidRDefault="007A11F9" w:rsidP="00DC4B66">
      <w:pPr>
        <w:numPr>
          <w:ilvl w:val="0"/>
          <w:numId w:val="4"/>
        </w:numPr>
        <w:tabs>
          <w:tab w:val="num" w:pos="900"/>
        </w:tabs>
        <w:ind w:left="0" w:firstLine="360"/>
        <w:jc w:val="both"/>
        <w:rPr>
          <w:sz w:val="28"/>
          <w:szCs w:val="28"/>
        </w:rPr>
      </w:pPr>
      <w:r>
        <w:rPr>
          <w:sz w:val="28"/>
          <w:szCs w:val="28"/>
        </w:rPr>
        <w:t>Степінь з натуральним і раціональним показниками. Арифметичний корінь.</w:t>
      </w:r>
    </w:p>
    <w:p w:rsidR="007A11F9" w:rsidRDefault="007A11F9" w:rsidP="00DC4B66">
      <w:pPr>
        <w:numPr>
          <w:ilvl w:val="0"/>
          <w:numId w:val="4"/>
        </w:numPr>
        <w:tabs>
          <w:tab w:val="num" w:pos="900"/>
        </w:tabs>
        <w:ind w:left="0" w:firstLine="360"/>
        <w:jc w:val="both"/>
        <w:rPr>
          <w:sz w:val="28"/>
          <w:szCs w:val="28"/>
        </w:rPr>
      </w:pPr>
      <w:r>
        <w:rPr>
          <w:sz w:val="28"/>
          <w:szCs w:val="28"/>
        </w:rPr>
        <w:t>Логарифми, їх властивості.</w:t>
      </w:r>
    </w:p>
    <w:p w:rsidR="007A11F9" w:rsidRDefault="007A11F9" w:rsidP="00DC4B66">
      <w:pPr>
        <w:numPr>
          <w:ilvl w:val="0"/>
          <w:numId w:val="4"/>
        </w:numPr>
        <w:tabs>
          <w:tab w:val="num" w:pos="900"/>
        </w:tabs>
        <w:ind w:left="0" w:firstLine="360"/>
        <w:jc w:val="both"/>
        <w:rPr>
          <w:sz w:val="28"/>
          <w:szCs w:val="28"/>
        </w:rPr>
      </w:pPr>
      <w:r>
        <w:rPr>
          <w:sz w:val="28"/>
          <w:szCs w:val="28"/>
        </w:rPr>
        <w:t>Одночлен і многочлен.</w:t>
      </w:r>
    </w:p>
    <w:p w:rsidR="007A11F9" w:rsidRDefault="007A11F9" w:rsidP="00DC4B66">
      <w:pPr>
        <w:numPr>
          <w:ilvl w:val="0"/>
          <w:numId w:val="4"/>
        </w:numPr>
        <w:tabs>
          <w:tab w:val="num" w:pos="900"/>
        </w:tabs>
        <w:ind w:left="0" w:firstLine="360"/>
        <w:jc w:val="both"/>
        <w:rPr>
          <w:sz w:val="28"/>
          <w:szCs w:val="28"/>
        </w:rPr>
      </w:pPr>
      <w:r>
        <w:rPr>
          <w:sz w:val="28"/>
          <w:szCs w:val="28"/>
        </w:rPr>
        <w:t>Многочлен з однією змінною. Корінь многочленна на прикладі квадратного тричлена.</w:t>
      </w:r>
    </w:p>
    <w:p w:rsidR="007A11F9" w:rsidRDefault="007A11F9" w:rsidP="00DC4B66">
      <w:pPr>
        <w:numPr>
          <w:ilvl w:val="0"/>
          <w:numId w:val="4"/>
        </w:numPr>
        <w:tabs>
          <w:tab w:val="num" w:pos="900"/>
        </w:tabs>
        <w:ind w:left="0" w:firstLine="360"/>
        <w:jc w:val="both"/>
        <w:rPr>
          <w:sz w:val="28"/>
          <w:szCs w:val="28"/>
        </w:rPr>
      </w:pPr>
      <w:r>
        <w:rPr>
          <w:sz w:val="28"/>
          <w:szCs w:val="28"/>
        </w:rPr>
        <w:t>Поняття функції. Способи задання функції. Область визначення, множина значень функції. Функція, обернена даній.</w:t>
      </w:r>
    </w:p>
    <w:p w:rsidR="007A11F9" w:rsidRDefault="007A11F9" w:rsidP="00DC4B66">
      <w:pPr>
        <w:numPr>
          <w:ilvl w:val="0"/>
          <w:numId w:val="4"/>
        </w:numPr>
        <w:tabs>
          <w:tab w:val="num" w:pos="900"/>
        </w:tabs>
        <w:ind w:left="0" w:firstLine="360"/>
        <w:jc w:val="both"/>
        <w:rPr>
          <w:sz w:val="28"/>
          <w:szCs w:val="28"/>
        </w:rPr>
      </w:pPr>
      <w:r>
        <w:rPr>
          <w:sz w:val="28"/>
          <w:szCs w:val="28"/>
        </w:rPr>
        <w:t>Графік функції. Зростання і спадання функції, періодичність, парність непарність.</w:t>
      </w:r>
    </w:p>
    <w:p w:rsidR="007A11F9" w:rsidRDefault="007A11F9" w:rsidP="00DC4B66">
      <w:pPr>
        <w:numPr>
          <w:ilvl w:val="0"/>
          <w:numId w:val="4"/>
        </w:numPr>
        <w:tabs>
          <w:tab w:val="num" w:pos="900"/>
        </w:tabs>
        <w:ind w:left="0" w:firstLine="360"/>
        <w:jc w:val="both"/>
        <w:rPr>
          <w:sz w:val="28"/>
          <w:szCs w:val="28"/>
        </w:rPr>
      </w:pPr>
      <w:r>
        <w:rPr>
          <w:sz w:val="28"/>
          <w:szCs w:val="28"/>
        </w:rPr>
        <w:t>Достатня умова зростання (спадання) функції на проміжку. Поняття екстремуму функції. Необхідна умова екстремуму функції (теорема Ферма). Достатня умова екстремуму. Найбільше і найменше значення функції на проміжку.</w:t>
      </w:r>
    </w:p>
    <w:p w:rsidR="007A11F9" w:rsidRDefault="007A11F9" w:rsidP="00DC4B66">
      <w:pPr>
        <w:numPr>
          <w:ilvl w:val="0"/>
          <w:numId w:val="4"/>
        </w:numPr>
        <w:tabs>
          <w:tab w:val="num" w:pos="900"/>
        </w:tabs>
        <w:ind w:left="0" w:firstLine="360"/>
        <w:jc w:val="both"/>
        <w:rPr>
          <w:sz w:val="28"/>
          <w:szCs w:val="28"/>
        </w:rPr>
      </w:pPr>
      <w:r>
        <w:rPr>
          <w:sz w:val="28"/>
          <w:szCs w:val="28"/>
        </w:rPr>
        <w:t>Означення і основні властивості функції: лінійної, квадратичної, степеневої, показникової, логарифмічної, тригонометричних.</w:t>
      </w:r>
    </w:p>
    <w:p w:rsidR="007A11F9" w:rsidRDefault="007A11F9" w:rsidP="00DC4B66">
      <w:pPr>
        <w:numPr>
          <w:ilvl w:val="0"/>
          <w:numId w:val="4"/>
        </w:numPr>
        <w:tabs>
          <w:tab w:val="num" w:pos="900"/>
        </w:tabs>
        <w:ind w:left="0" w:firstLine="360"/>
        <w:jc w:val="both"/>
        <w:rPr>
          <w:sz w:val="28"/>
          <w:szCs w:val="28"/>
        </w:rPr>
      </w:pPr>
      <w:r>
        <w:rPr>
          <w:sz w:val="28"/>
          <w:szCs w:val="28"/>
        </w:rPr>
        <w:t>Рівняння. Множина розв’язків рівняння. Графік рівняння з двома змінними. Рівносильні рівняння.</w:t>
      </w:r>
    </w:p>
    <w:p w:rsidR="007A11F9" w:rsidRDefault="007A11F9" w:rsidP="00DC4B66">
      <w:pPr>
        <w:numPr>
          <w:ilvl w:val="0"/>
          <w:numId w:val="4"/>
        </w:numPr>
        <w:tabs>
          <w:tab w:val="num" w:pos="900"/>
        </w:tabs>
        <w:ind w:left="0" w:firstLine="360"/>
        <w:jc w:val="both"/>
        <w:rPr>
          <w:sz w:val="28"/>
          <w:szCs w:val="28"/>
        </w:rPr>
      </w:pPr>
      <w:r>
        <w:rPr>
          <w:sz w:val="28"/>
          <w:szCs w:val="28"/>
        </w:rPr>
        <w:t>Нерівності. Множина розв’язків нерівності. Рівносильні нерівності.</w:t>
      </w:r>
    </w:p>
    <w:p w:rsidR="007A11F9" w:rsidRDefault="007A11F9" w:rsidP="00DC4B66">
      <w:pPr>
        <w:numPr>
          <w:ilvl w:val="0"/>
          <w:numId w:val="4"/>
        </w:numPr>
        <w:tabs>
          <w:tab w:val="num" w:pos="900"/>
        </w:tabs>
        <w:ind w:left="0" w:firstLine="360"/>
        <w:jc w:val="both"/>
        <w:rPr>
          <w:sz w:val="28"/>
          <w:szCs w:val="28"/>
        </w:rPr>
      </w:pPr>
      <w:r>
        <w:rPr>
          <w:sz w:val="28"/>
          <w:szCs w:val="28"/>
        </w:rPr>
        <w:t>Система рівнянь і нерівностей. Розв’язок системи. Множина розв’язків системи. Рівносильні системи рівнянь.</w:t>
      </w:r>
    </w:p>
    <w:p w:rsidR="007A11F9" w:rsidRDefault="007A11F9" w:rsidP="00DC4B66">
      <w:pPr>
        <w:numPr>
          <w:ilvl w:val="0"/>
          <w:numId w:val="4"/>
        </w:numPr>
        <w:tabs>
          <w:tab w:val="num" w:pos="900"/>
        </w:tabs>
        <w:ind w:left="0" w:firstLine="360"/>
        <w:jc w:val="both"/>
        <w:rPr>
          <w:sz w:val="28"/>
          <w:szCs w:val="28"/>
        </w:rPr>
      </w:pPr>
      <w:r>
        <w:rPr>
          <w:sz w:val="28"/>
          <w:szCs w:val="28"/>
        </w:rPr>
        <w:t xml:space="preserve">Арифметична та геометричні прогресії. Формула </w:t>
      </w:r>
      <w:r>
        <w:rPr>
          <w:sz w:val="28"/>
          <w:szCs w:val="28"/>
          <w:lang w:val="en-US"/>
        </w:rPr>
        <w:t>n</w:t>
      </w:r>
      <w:r>
        <w:rPr>
          <w:sz w:val="28"/>
          <w:szCs w:val="28"/>
        </w:rPr>
        <w:t xml:space="preserve">-го члена і сума перших </w:t>
      </w:r>
      <w:r>
        <w:rPr>
          <w:sz w:val="28"/>
          <w:szCs w:val="28"/>
          <w:lang w:val="en-US"/>
        </w:rPr>
        <w:t>n</w:t>
      </w:r>
      <w:r>
        <w:rPr>
          <w:sz w:val="28"/>
          <w:szCs w:val="28"/>
        </w:rPr>
        <w:t xml:space="preserve"> членів арифметичної прогресії. Формула </w:t>
      </w:r>
      <w:r>
        <w:rPr>
          <w:sz w:val="28"/>
          <w:szCs w:val="28"/>
          <w:lang w:val="en-US"/>
        </w:rPr>
        <w:t>n</w:t>
      </w:r>
      <w:r>
        <w:rPr>
          <w:sz w:val="28"/>
          <w:szCs w:val="28"/>
        </w:rPr>
        <w:t xml:space="preserve">-го члена і сума перших </w:t>
      </w:r>
      <w:r>
        <w:rPr>
          <w:sz w:val="28"/>
          <w:szCs w:val="28"/>
          <w:lang w:val="en-US"/>
        </w:rPr>
        <w:t>n</w:t>
      </w:r>
      <w:r>
        <w:rPr>
          <w:sz w:val="28"/>
          <w:szCs w:val="28"/>
        </w:rPr>
        <w:t xml:space="preserve"> членів геометричної прогресії.</w:t>
      </w:r>
    </w:p>
    <w:p w:rsidR="007A11F9" w:rsidRDefault="007A11F9" w:rsidP="00DC4B66">
      <w:pPr>
        <w:numPr>
          <w:ilvl w:val="0"/>
          <w:numId w:val="4"/>
        </w:numPr>
        <w:tabs>
          <w:tab w:val="num" w:pos="900"/>
        </w:tabs>
        <w:ind w:left="0" w:firstLine="360"/>
        <w:jc w:val="both"/>
        <w:rPr>
          <w:sz w:val="28"/>
          <w:szCs w:val="28"/>
        </w:rPr>
      </w:pPr>
      <w:r>
        <w:rPr>
          <w:sz w:val="28"/>
          <w:szCs w:val="28"/>
        </w:rPr>
        <w:t>Синус і косинус суми і різниці двох аргументів (формули).</w:t>
      </w:r>
    </w:p>
    <w:p w:rsidR="007A11F9" w:rsidRDefault="007A11F9" w:rsidP="00DC4B66">
      <w:pPr>
        <w:numPr>
          <w:ilvl w:val="0"/>
          <w:numId w:val="4"/>
        </w:numPr>
        <w:tabs>
          <w:tab w:val="num" w:pos="900"/>
        </w:tabs>
        <w:ind w:left="0" w:firstLine="360"/>
        <w:jc w:val="both"/>
        <w:rPr>
          <w:sz w:val="28"/>
          <w:szCs w:val="28"/>
        </w:rPr>
      </w:pPr>
      <w:r>
        <w:rPr>
          <w:sz w:val="28"/>
          <w:szCs w:val="28"/>
        </w:rPr>
        <w:t>Перетворення в добуток сум sin(α)± sin(β); cos (α) ± cos (β).</w:t>
      </w:r>
    </w:p>
    <w:p w:rsidR="007A11F9" w:rsidRDefault="007A11F9" w:rsidP="00DC4B66">
      <w:pPr>
        <w:numPr>
          <w:ilvl w:val="0"/>
          <w:numId w:val="4"/>
        </w:numPr>
        <w:tabs>
          <w:tab w:val="num" w:pos="900"/>
        </w:tabs>
        <w:ind w:left="0" w:firstLine="360"/>
        <w:jc w:val="both"/>
        <w:rPr>
          <w:sz w:val="28"/>
          <w:szCs w:val="28"/>
        </w:rPr>
      </w:pPr>
      <w:r>
        <w:rPr>
          <w:sz w:val="28"/>
          <w:szCs w:val="28"/>
        </w:rPr>
        <w:t>Означення похідної. ЇЇ фізична і геометрична суть.</w:t>
      </w:r>
    </w:p>
    <w:p w:rsidR="007A11F9" w:rsidRDefault="007A11F9" w:rsidP="00DC4B66">
      <w:pPr>
        <w:numPr>
          <w:ilvl w:val="0"/>
          <w:numId w:val="4"/>
        </w:numPr>
        <w:tabs>
          <w:tab w:val="num" w:pos="900"/>
        </w:tabs>
        <w:ind w:left="0" w:firstLine="360"/>
        <w:jc w:val="both"/>
        <w:rPr>
          <w:sz w:val="28"/>
          <w:szCs w:val="28"/>
        </w:rPr>
      </w:pPr>
      <w:r>
        <w:rPr>
          <w:sz w:val="28"/>
          <w:szCs w:val="28"/>
        </w:rPr>
        <w:t xml:space="preserve">Похідна функції y = sinx, y = cos x, y = tgx, у = х </w:t>
      </w:r>
      <w:r>
        <w:rPr>
          <w:sz w:val="28"/>
          <w:szCs w:val="28"/>
          <w:vertAlign w:val="superscript"/>
          <w:lang w:val="en-US"/>
        </w:rPr>
        <w:t>n</w:t>
      </w:r>
      <w:r>
        <w:rPr>
          <w:sz w:val="28"/>
          <w:szCs w:val="28"/>
        </w:rPr>
        <w:t xml:space="preserve"> , де </w:t>
      </w:r>
      <w:r>
        <w:rPr>
          <w:i/>
          <w:sz w:val="28"/>
          <w:szCs w:val="28"/>
          <w:lang w:val="en-US"/>
        </w:rPr>
        <w:t>n</w:t>
      </w:r>
      <w:r>
        <w:rPr>
          <w:sz w:val="28"/>
          <w:szCs w:val="28"/>
        </w:rPr>
        <w:t xml:space="preserve"> – натуральне число.</w:t>
      </w:r>
    </w:p>
    <w:p w:rsidR="007A11F9" w:rsidRDefault="007A11F9" w:rsidP="00DC4B66">
      <w:pPr>
        <w:tabs>
          <w:tab w:val="num" w:pos="900"/>
        </w:tabs>
        <w:ind w:firstLine="720"/>
        <w:jc w:val="center"/>
        <w:rPr>
          <w:b/>
          <w:sz w:val="28"/>
          <w:szCs w:val="28"/>
        </w:rPr>
      </w:pPr>
      <w:r>
        <w:rPr>
          <w:b/>
          <w:sz w:val="28"/>
          <w:szCs w:val="28"/>
        </w:rPr>
        <w:t>Геометрія</w:t>
      </w:r>
    </w:p>
    <w:p w:rsidR="007A11F9" w:rsidRDefault="007A11F9" w:rsidP="00DC4B66">
      <w:pPr>
        <w:numPr>
          <w:ilvl w:val="3"/>
          <w:numId w:val="4"/>
        </w:numPr>
        <w:tabs>
          <w:tab w:val="left" w:pos="900"/>
        </w:tabs>
        <w:ind w:left="0" w:firstLine="360"/>
        <w:jc w:val="both"/>
        <w:rPr>
          <w:sz w:val="28"/>
          <w:szCs w:val="28"/>
        </w:rPr>
      </w:pPr>
      <w:r>
        <w:rPr>
          <w:sz w:val="28"/>
          <w:szCs w:val="28"/>
        </w:rPr>
        <w:t>Пряма, промінь, відрізок, ламана; довжина відрізка. Кут, величина кута. Вертикальні і суміжні кути. Коло. Круг. Паралельні кути.</w:t>
      </w:r>
    </w:p>
    <w:p w:rsidR="007A11F9" w:rsidRDefault="007A11F9" w:rsidP="00DC4B66">
      <w:pPr>
        <w:numPr>
          <w:ilvl w:val="3"/>
          <w:numId w:val="4"/>
        </w:numPr>
        <w:tabs>
          <w:tab w:val="left" w:pos="900"/>
        </w:tabs>
        <w:ind w:left="0" w:firstLine="360"/>
        <w:jc w:val="both"/>
        <w:rPr>
          <w:sz w:val="28"/>
          <w:szCs w:val="28"/>
        </w:rPr>
      </w:pPr>
      <w:r>
        <w:rPr>
          <w:sz w:val="28"/>
          <w:szCs w:val="28"/>
        </w:rPr>
        <w:t>Приклади перетворення фігур, види симетрії. Перетворення подібності та її властивості.</w:t>
      </w:r>
    </w:p>
    <w:p w:rsidR="007A11F9" w:rsidRDefault="007A11F9" w:rsidP="00DC4B66">
      <w:pPr>
        <w:numPr>
          <w:ilvl w:val="3"/>
          <w:numId w:val="4"/>
        </w:numPr>
        <w:tabs>
          <w:tab w:val="left" w:pos="900"/>
        </w:tabs>
        <w:ind w:left="0" w:firstLine="360"/>
        <w:jc w:val="both"/>
        <w:rPr>
          <w:sz w:val="28"/>
          <w:szCs w:val="28"/>
        </w:rPr>
      </w:pPr>
      <w:r>
        <w:rPr>
          <w:sz w:val="28"/>
          <w:szCs w:val="28"/>
        </w:rPr>
        <w:t>Вектори. Операції над векторами.</w:t>
      </w:r>
    </w:p>
    <w:p w:rsidR="007A11F9" w:rsidRDefault="007A11F9" w:rsidP="00DC4B66">
      <w:pPr>
        <w:numPr>
          <w:ilvl w:val="3"/>
          <w:numId w:val="4"/>
        </w:numPr>
        <w:tabs>
          <w:tab w:val="left" w:pos="900"/>
        </w:tabs>
        <w:ind w:left="0" w:firstLine="360"/>
        <w:jc w:val="both"/>
        <w:rPr>
          <w:sz w:val="28"/>
          <w:szCs w:val="28"/>
        </w:rPr>
      </w:pPr>
      <w:r>
        <w:rPr>
          <w:sz w:val="28"/>
          <w:szCs w:val="28"/>
        </w:rPr>
        <w:t>Многокутники. Їх вершини, сторони, діагоналі.</w:t>
      </w:r>
    </w:p>
    <w:p w:rsidR="007A11F9" w:rsidRDefault="007A11F9" w:rsidP="00DC4B66">
      <w:pPr>
        <w:numPr>
          <w:ilvl w:val="3"/>
          <w:numId w:val="4"/>
        </w:numPr>
        <w:tabs>
          <w:tab w:val="left" w:pos="900"/>
        </w:tabs>
        <w:ind w:left="0" w:firstLine="360"/>
        <w:jc w:val="both"/>
        <w:rPr>
          <w:sz w:val="28"/>
          <w:szCs w:val="28"/>
        </w:rPr>
      </w:pPr>
      <w:r>
        <w:rPr>
          <w:sz w:val="28"/>
          <w:szCs w:val="28"/>
        </w:rPr>
        <w:t>Трикутник. Його медіана, бісектриса, висота. Види трикутників. Співвідношення між сторонами та кутами прямокутного трикутника.</w:t>
      </w:r>
    </w:p>
    <w:p w:rsidR="007A11F9" w:rsidRDefault="007A11F9" w:rsidP="00DC4B66">
      <w:pPr>
        <w:numPr>
          <w:ilvl w:val="3"/>
          <w:numId w:val="4"/>
        </w:numPr>
        <w:tabs>
          <w:tab w:val="left" w:pos="900"/>
        </w:tabs>
        <w:ind w:left="0" w:firstLine="360"/>
        <w:jc w:val="both"/>
        <w:rPr>
          <w:sz w:val="28"/>
          <w:szCs w:val="28"/>
        </w:rPr>
      </w:pPr>
      <w:r>
        <w:rPr>
          <w:sz w:val="28"/>
          <w:szCs w:val="28"/>
        </w:rPr>
        <w:t>Чотирикутник. Паралелограм, прямокутник, ромб, квадрат, трапеція.</w:t>
      </w:r>
    </w:p>
    <w:p w:rsidR="007A11F9" w:rsidRDefault="007A11F9" w:rsidP="00DC4B66">
      <w:pPr>
        <w:numPr>
          <w:ilvl w:val="3"/>
          <w:numId w:val="4"/>
        </w:numPr>
        <w:tabs>
          <w:tab w:val="left" w:pos="900"/>
        </w:tabs>
        <w:ind w:left="0" w:firstLine="360"/>
        <w:jc w:val="both"/>
        <w:rPr>
          <w:sz w:val="28"/>
          <w:szCs w:val="28"/>
        </w:rPr>
      </w:pPr>
      <w:r>
        <w:rPr>
          <w:sz w:val="28"/>
          <w:szCs w:val="28"/>
        </w:rPr>
        <w:t>Коло і круг. Центр, хорда, діаметр, радіус. Дотична до кола. Дуга кола. Сектор.</w:t>
      </w:r>
    </w:p>
    <w:p w:rsidR="007A11F9" w:rsidRDefault="007A11F9" w:rsidP="00DC4B66">
      <w:pPr>
        <w:numPr>
          <w:ilvl w:val="3"/>
          <w:numId w:val="4"/>
        </w:numPr>
        <w:tabs>
          <w:tab w:val="left" w:pos="900"/>
        </w:tabs>
        <w:ind w:left="0" w:firstLine="360"/>
        <w:jc w:val="both"/>
        <w:rPr>
          <w:sz w:val="28"/>
          <w:szCs w:val="28"/>
        </w:rPr>
      </w:pPr>
      <w:r>
        <w:rPr>
          <w:sz w:val="28"/>
          <w:szCs w:val="28"/>
        </w:rPr>
        <w:t>Центральний і вписані кути.</w:t>
      </w:r>
    </w:p>
    <w:p w:rsidR="007A11F9" w:rsidRDefault="007A11F9" w:rsidP="00DC4B66">
      <w:pPr>
        <w:numPr>
          <w:ilvl w:val="3"/>
          <w:numId w:val="4"/>
        </w:numPr>
        <w:tabs>
          <w:tab w:val="left" w:pos="900"/>
        </w:tabs>
        <w:ind w:left="0" w:firstLine="360"/>
        <w:jc w:val="both"/>
        <w:rPr>
          <w:sz w:val="28"/>
          <w:szCs w:val="28"/>
        </w:rPr>
      </w:pPr>
      <w:r>
        <w:rPr>
          <w:sz w:val="28"/>
          <w:szCs w:val="28"/>
        </w:rPr>
        <w:t>Формули площі: трикутника, прямокутника, паралелограма, ромба, квадрата, трапеції.</w:t>
      </w:r>
    </w:p>
    <w:p w:rsidR="007A11F9" w:rsidRDefault="007A11F9" w:rsidP="00DC4B66">
      <w:pPr>
        <w:numPr>
          <w:ilvl w:val="3"/>
          <w:numId w:val="4"/>
        </w:numPr>
        <w:tabs>
          <w:tab w:val="left" w:pos="900"/>
        </w:tabs>
        <w:ind w:left="0" w:firstLine="360"/>
        <w:jc w:val="both"/>
        <w:rPr>
          <w:sz w:val="28"/>
          <w:szCs w:val="28"/>
        </w:rPr>
      </w:pPr>
      <w:r>
        <w:rPr>
          <w:sz w:val="28"/>
          <w:szCs w:val="28"/>
        </w:rPr>
        <w:t>Довжина кола і довжина дуги кола. Радіанна міра кута. Площа круга і площа сектора.</w:t>
      </w:r>
    </w:p>
    <w:p w:rsidR="007A11F9" w:rsidRDefault="007A11F9" w:rsidP="00DC4B66">
      <w:pPr>
        <w:numPr>
          <w:ilvl w:val="3"/>
          <w:numId w:val="4"/>
        </w:numPr>
        <w:tabs>
          <w:tab w:val="left" w:pos="900"/>
        </w:tabs>
        <w:ind w:left="0" w:firstLine="360"/>
        <w:jc w:val="both"/>
        <w:rPr>
          <w:sz w:val="28"/>
          <w:szCs w:val="28"/>
        </w:rPr>
      </w:pPr>
      <w:r>
        <w:rPr>
          <w:sz w:val="28"/>
          <w:szCs w:val="28"/>
        </w:rPr>
        <w:t>Подібність. Подібні фігури. Відношення площ подібних фігур.</w:t>
      </w:r>
    </w:p>
    <w:p w:rsidR="007A11F9" w:rsidRDefault="007A11F9" w:rsidP="00DC4B66">
      <w:pPr>
        <w:numPr>
          <w:ilvl w:val="3"/>
          <w:numId w:val="4"/>
        </w:numPr>
        <w:tabs>
          <w:tab w:val="left" w:pos="900"/>
        </w:tabs>
        <w:ind w:left="0" w:firstLine="360"/>
        <w:jc w:val="both"/>
        <w:rPr>
          <w:sz w:val="28"/>
          <w:szCs w:val="28"/>
        </w:rPr>
      </w:pPr>
      <w:r>
        <w:rPr>
          <w:sz w:val="28"/>
          <w:szCs w:val="28"/>
        </w:rPr>
        <w:t>Площина. Паралельні площини і площини, що перетинаються.</w:t>
      </w:r>
    </w:p>
    <w:p w:rsidR="007A11F9" w:rsidRDefault="007A11F9" w:rsidP="00DC4B66">
      <w:pPr>
        <w:numPr>
          <w:ilvl w:val="3"/>
          <w:numId w:val="4"/>
        </w:numPr>
        <w:tabs>
          <w:tab w:val="left" w:pos="900"/>
        </w:tabs>
        <w:ind w:left="0" w:firstLine="360"/>
        <w:jc w:val="both"/>
        <w:rPr>
          <w:sz w:val="28"/>
          <w:szCs w:val="28"/>
        </w:rPr>
      </w:pPr>
      <w:r>
        <w:rPr>
          <w:sz w:val="28"/>
          <w:szCs w:val="28"/>
        </w:rPr>
        <w:t>Паралельність прямої і площини.</w:t>
      </w:r>
    </w:p>
    <w:p w:rsidR="007A11F9" w:rsidRDefault="007A11F9" w:rsidP="00DC4B66">
      <w:pPr>
        <w:numPr>
          <w:ilvl w:val="3"/>
          <w:numId w:val="4"/>
        </w:numPr>
        <w:tabs>
          <w:tab w:val="left" w:pos="900"/>
        </w:tabs>
        <w:ind w:left="0" w:firstLine="360"/>
        <w:jc w:val="both"/>
        <w:rPr>
          <w:sz w:val="28"/>
          <w:szCs w:val="28"/>
        </w:rPr>
      </w:pPr>
      <w:r>
        <w:rPr>
          <w:sz w:val="28"/>
          <w:szCs w:val="28"/>
        </w:rPr>
        <w:t>Кут прямої з площиною. Перпендикуляр до площини.</w:t>
      </w:r>
    </w:p>
    <w:p w:rsidR="007A11F9" w:rsidRDefault="007A11F9" w:rsidP="00DC4B66">
      <w:pPr>
        <w:numPr>
          <w:ilvl w:val="3"/>
          <w:numId w:val="4"/>
        </w:numPr>
        <w:tabs>
          <w:tab w:val="left" w:pos="900"/>
        </w:tabs>
        <w:ind w:left="0" w:firstLine="360"/>
        <w:jc w:val="both"/>
        <w:rPr>
          <w:sz w:val="28"/>
          <w:szCs w:val="28"/>
        </w:rPr>
      </w:pPr>
      <w:r>
        <w:rPr>
          <w:sz w:val="28"/>
          <w:szCs w:val="28"/>
        </w:rPr>
        <w:t>Двогранні кути. Лінійний кут двогранного кута. Перпендикулярність двох площин.</w:t>
      </w:r>
    </w:p>
    <w:p w:rsidR="007A11F9" w:rsidRDefault="007A11F9" w:rsidP="00DC4B66">
      <w:pPr>
        <w:numPr>
          <w:ilvl w:val="3"/>
          <w:numId w:val="4"/>
        </w:numPr>
        <w:tabs>
          <w:tab w:val="left" w:pos="900"/>
        </w:tabs>
        <w:ind w:left="0" w:firstLine="360"/>
        <w:jc w:val="both"/>
        <w:rPr>
          <w:sz w:val="28"/>
          <w:szCs w:val="28"/>
        </w:rPr>
      </w:pPr>
      <w:r>
        <w:rPr>
          <w:sz w:val="28"/>
          <w:szCs w:val="28"/>
        </w:rPr>
        <w:t>Многогранники, їх вершини, ребра, грані, діагоналі. Пряма і похила призми; піраміди. Правильна призма і правильна піраміда. Паралелепіпеди, їх види.</w:t>
      </w:r>
    </w:p>
    <w:p w:rsidR="007A11F9" w:rsidRDefault="007A11F9" w:rsidP="00DC4B66">
      <w:pPr>
        <w:numPr>
          <w:ilvl w:val="3"/>
          <w:numId w:val="4"/>
        </w:numPr>
        <w:tabs>
          <w:tab w:val="left" w:pos="900"/>
        </w:tabs>
        <w:ind w:left="0" w:firstLine="360"/>
        <w:jc w:val="both"/>
        <w:rPr>
          <w:sz w:val="28"/>
          <w:szCs w:val="28"/>
        </w:rPr>
      </w:pPr>
      <w:r>
        <w:rPr>
          <w:sz w:val="28"/>
          <w:szCs w:val="28"/>
        </w:rPr>
        <w:t>Фігури обертання: циліндр, конус, сфера, куля. Центр, діаметр, радіус сфери і кулі. Площина, дотична до сфери.</w:t>
      </w:r>
    </w:p>
    <w:p w:rsidR="007A11F9" w:rsidRDefault="007A11F9" w:rsidP="00DC4B66">
      <w:pPr>
        <w:numPr>
          <w:ilvl w:val="3"/>
          <w:numId w:val="4"/>
        </w:numPr>
        <w:tabs>
          <w:tab w:val="left" w:pos="900"/>
        </w:tabs>
        <w:ind w:left="0" w:firstLine="360"/>
        <w:jc w:val="both"/>
        <w:rPr>
          <w:sz w:val="28"/>
          <w:szCs w:val="28"/>
        </w:rPr>
      </w:pPr>
      <w:r>
        <w:rPr>
          <w:sz w:val="28"/>
          <w:szCs w:val="28"/>
        </w:rPr>
        <w:t>Формула об’єму паралелепіпеда.</w:t>
      </w:r>
    </w:p>
    <w:p w:rsidR="007A11F9" w:rsidRDefault="007A11F9" w:rsidP="00DC4B66">
      <w:pPr>
        <w:numPr>
          <w:ilvl w:val="3"/>
          <w:numId w:val="4"/>
        </w:numPr>
        <w:tabs>
          <w:tab w:val="left" w:pos="900"/>
        </w:tabs>
        <w:ind w:left="0" w:firstLine="360"/>
        <w:jc w:val="both"/>
        <w:rPr>
          <w:sz w:val="28"/>
          <w:szCs w:val="28"/>
        </w:rPr>
      </w:pPr>
      <w:r>
        <w:rPr>
          <w:sz w:val="28"/>
          <w:szCs w:val="28"/>
        </w:rPr>
        <w:t>Формули площі поверхні і об’єму призми.</w:t>
      </w:r>
    </w:p>
    <w:p w:rsidR="007A11F9" w:rsidRDefault="007A11F9" w:rsidP="00DC4B66">
      <w:pPr>
        <w:numPr>
          <w:ilvl w:val="3"/>
          <w:numId w:val="4"/>
        </w:numPr>
        <w:tabs>
          <w:tab w:val="left" w:pos="900"/>
        </w:tabs>
        <w:ind w:left="0" w:firstLine="360"/>
        <w:jc w:val="both"/>
        <w:rPr>
          <w:sz w:val="28"/>
          <w:szCs w:val="28"/>
        </w:rPr>
      </w:pPr>
      <w:r>
        <w:rPr>
          <w:sz w:val="28"/>
          <w:szCs w:val="28"/>
        </w:rPr>
        <w:t>Формули площі поверхні і об’єму піраміди.</w:t>
      </w:r>
    </w:p>
    <w:p w:rsidR="007A11F9" w:rsidRDefault="007A11F9" w:rsidP="00DC4B66">
      <w:pPr>
        <w:numPr>
          <w:ilvl w:val="3"/>
          <w:numId w:val="4"/>
        </w:numPr>
        <w:tabs>
          <w:tab w:val="left" w:pos="900"/>
        </w:tabs>
        <w:ind w:left="0" w:firstLine="360"/>
        <w:jc w:val="both"/>
        <w:rPr>
          <w:sz w:val="28"/>
          <w:szCs w:val="28"/>
        </w:rPr>
      </w:pPr>
      <w:r>
        <w:rPr>
          <w:sz w:val="28"/>
          <w:szCs w:val="28"/>
        </w:rPr>
        <w:t>Формули площі поверхні і об’єму циліндра.</w:t>
      </w:r>
    </w:p>
    <w:p w:rsidR="007A11F9" w:rsidRDefault="007A11F9" w:rsidP="00DC4B66">
      <w:pPr>
        <w:numPr>
          <w:ilvl w:val="3"/>
          <w:numId w:val="4"/>
        </w:numPr>
        <w:tabs>
          <w:tab w:val="left" w:pos="900"/>
        </w:tabs>
        <w:ind w:left="0" w:firstLine="360"/>
        <w:jc w:val="both"/>
        <w:rPr>
          <w:sz w:val="28"/>
          <w:szCs w:val="28"/>
        </w:rPr>
      </w:pPr>
      <w:r>
        <w:rPr>
          <w:sz w:val="28"/>
          <w:szCs w:val="28"/>
        </w:rPr>
        <w:t>Формули площі поверхні і об’єму конуса.</w:t>
      </w:r>
    </w:p>
    <w:p w:rsidR="007A11F9" w:rsidRDefault="007A11F9" w:rsidP="00DC4B66">
      <w:pPr>
        <w:numPr>
          <w:ilvl w:val="3"/>
          <w:numId w:val="4"/>
        </w:numPr>
        <w:tabs>
          <w:tab w:val="left" w:pos="900"/>
        </w:tabs>
        <w:ind w:left="0" w:firstLine="360"/>
        <w:jc w:val="both"/>
        <w:rPr>
          <w:sz w:val="28"/>
          <w:szCs w:val="28"/>
        </w:rPr>
      </w:pPr>
      <w:r>
        <w:rPr>
          <w:sz w:val="28"/>
          <w:szCs w:val="28"/>
        </w:rPr>
        <w:t>Формули об’єму кулі та її частин.</w:t>
      </w:r>
    </w:p>
    <w:p w:rsidR="007A11F9" w:rsidRDefault="007A11F9" w:rsidP="00DC4B66">
      <w:pPr>
        <w:numPr>
          <w:ilvl w:val="3"/>
          <w:numId w:val="4"/>
        </w:numPr>
        <w:tabs>
          <w:tab w:val="left" w:pos="900"/>
        </w:tabs>
        <w:ind w:left="0" w:firstLine="360"/>
        <w:jc w:val="both"/>
        <w:rPr>
          <w:sz w:val="28"/>
          <w:szCs w:val="28"/>
        </w:rPr>
      </w:pPr>
      <w:r>
        <w:rPr>
          <w:sz w:val="28"/>
          <w:szCs w:val="28"/>
        </w:rPr>
        <w:t>Формула площі сфери.</w:t>
      </w:r>
    </w:p>
    <w:p w:rsidR="007A11F9" w:rsidRDefault="007A11F9" w:rsidP="00DC4B66">
      <w:pPr>
        <w:tabs>
          <w:tab w:val="num" w:pos="720"/>
        </w:tabs>
        <w:ind w:firstLine="720"/>
        <w:jc w:val="center"/>
        <w:rPr>
          <w:b/>
          <w:i/>
          <w:sz w:val="28"/>
          <w:szCs w:val="28"/>
          <w:lang w:val="en-US"/>
        </w:rPr>
      </w:pPr>
      <w:r>
        <w:rPr>
          <w:b/>
          <w:i/>
          <w:sz w:val="28"/>
          <w:szCs w:val="28"/>
        </w:rPr>
        <w:t>ІІ. Основні формули і теореми</w:t>
      </w:r>
      <w:r>
        <w:rPr>
          <w:b/>
          <w:i/>
          <w:sz w:val="28"/>
          <w:szCs w:val="28"/>
          <w:lang w:val="en-US"/>
        </w:rPr>
        <w:t xml:space="preserve"> </w:t>
      </w:r>
    </w:p>
    <w:p w:rsidR="007A11F9" w:rsidRDefault="007A11F9" w:rsidP="00DC4B66">
      <w:pPr>
        <w:tabs>
          <w:tab w:val="num" w:pos="720"/>
        </w:tabs>
        <w:ind w:firstLine="720"/>
        <w:jc w:val="center"/>
        <w:rPr>
          <w:b/>
          <w:i/>
          <w:sz w:val="28"/>
          <w:szCs w:val="28"/>
        </w:rPr>
      </w:pPr>
      <w:r>
        <w:rPr>
          <w:b/>
          <w:i/>
          <w:sz w:val="28"/>
          <w:szCs w:val="28"/>
        </w:rPr>
        <w:t>Алгебра і початки аналізу</w:t>
      </w:r>
    </w:p>
    <w:p w:rsidR="007A11F9" w:rsidRDefault="007A11F9" w:rsidP="00DC4B66">
      <w:pPr>
        <w:numPr>
          <w:ilvl w:val="0"/>
          <w:numId w:val="5"/>
        </w:numPr>
        <w:tabs>
          <w:tab w:val="num" w:pos="900"/>
        </w:tabs>
        <w:ind w:left="0" w:firstLine="360"/>
        <w:jc w:val="both"/>
        <w:rPr>
          <w:sz w:val="28"/>
          <w:szCs w:val="28"/>
        </w:rPr>
      </w:pPr>
      <w:r>
        <w:rPr>
          <w:sz w:val="28"/>
          <w:szCs w:val="28"/>
        </w:rPr>
        <w:t xml:space="preserve">Властивості функції </w:t>
      </w:r>
      <w:r>
        <w:rPr>
          <w:sz w:val="28"/>
          <w:szCs w:val="28"/>
          <w:lang w:val="en-US"/>
        </w:rPr>
        <w:t>y</w:t>
      </w:r>
      <w:r>
        <w:rPr>
          <w:sz w:val="28"/>
          <w:szCs w:val="28"/>
        </w:rPr>
        <w:t xml:space="preserve"> = </w:t>
      </w:r>
      <w:r>
        <w:rPr>
          <w:sz w:val="28"/>
          <w:szCs w:val="28"/>
          <w:lang w:val="en-US"/>
        </w:rPr>
        <w:t>ax</w:t>
      </w:r>
      <w:r>
        <w:rPr>
          <w:sz w:val="28"/>
          <w:szCs w:val="28"/>
        </w:rPr>
        <w:t xml:space="preserve"> + </w:t>
      </w:r>
      <w:r>
        <w:rPr>
          <w:sz w:val="28"/>
          <w:szCs w:val="28"/>
          <w:lang w:val="en-US"/>
        </w:rPr>
        <w:t>b</w:t>
      </w:r>
      <w:r>
        <w:rPr>
          <w:sz w:val="28"/>
          <w:szCs w:val="28"/>
        </w:rPr>
        <w:t xml:space="preserve"> та її графік.</w:t>
      </w:r>
    </w:p>
    <w:p w:rsidR="007A11F9" w:rsidRDefault="007A11F9" w:rsidP="00DC4B66">
      <w:pPr>
        <w:numPr>
          <w:ilvl w:val="0"/>
          <w:numId w:val="5"/>
        </w:numPr>
        <w:tabs>
          <w:tab w:val="num" w:pos="900"/>
        </w:tabs>
        <w:ind w:left="0" w:firstLine="360"/>
        <w:jc w:val="both"/>
        <w:rPr>
          <w:sz w:val="28"/>
          <w:szCs w:val="28"/>
        </w:rPr>
      </w:pPr>
      <w:r>
        <w:rPr>
          <w:sz w:val="28"/>
          <w:szCs w:val="28"/>
        </w:rPr>
        <w:t>Властивості функції у =</w:t>
      </w:r>
      <w:r w:rsidRPr="00DF1BA0">
        <w:rPr>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75pt" o:ole="">
            <v:imagedata r:id="rId5" o:title=""/>
          </v:shape>
          <o:OLEObject Type="Embed" ProgID="Equation.3" ShapeID="_x0000_i1025" DrawAspect="Content" ObjectID="_1460971353" r:id="rId6"/>
        </w:object>
      </w:r>
      <w:r>
        <w:rPr>
          <w:sz w:val="28"/>
          <w:szCs w:val="28"/>
        </w:rPr>
        <w:t xml:space="preserve"> та її графік.</w:t>
      </w:r>
    </w:p>
    <w:p w:rsidR="007A11F9" w:rsidRDefault="007A11F9" w:rsidP="00DC4B66">
      <w:pPr>
        <w:numPr>
          <w:ilvl w:val="0"/>
          <w:numId w:val="5"/>
        </w:numPr>
        <w:tabs>
          <w:tab w:val="num" w:pos="900"/>
        </w:tabs>
        <w:ind w:left="0" w:firstLine="360"/>
        <w:jc w:val="both"/>
        <w:rPr>
          <w:sz w:val="28"/>
          <w:szCs w:val="28"/>
        </w:rPr>
      </w:pPr>
      <w:r>
        <w:rPr>
          <w:sz w:val="28"/>
          <w:szCs w:val="28"/>
        </w:rPr>
        <w:t>Властивості функції у = ах</w:t>
      </w:r>
      <w:r>
        <w:rPr>
          <w:sz w:val="28"/>
          <w:szCs w:val="28"/>
          <w:vertAlign w:val="superscript"/>
        </w:rPr>
        <w:t xml:space="preserve">2 </w:t>
      </w:r>
      <w:r>
        <w:rPr>
          <w:sz w:val="28"/>
          <w:szCs w:val="28"/>
        </w:rPr>
        <w:t xml:space="preserve">+ </w:t>
      </w:r>
      <w:r>
        <w:rPr>
          <w:sz w:val="28"/>
          <w:szCs w:val="28"/>
          <w:lang w:val="en-US"/>
        </w:rPr>
        <w:t>b</w:t>
      </w:r>
      <w:r>
        <w:rPr>
          <w:sz w:val="28"/>
          <w:szCs w:val="28"/>
        </w:rPr>
        <w:t xml:space="preserve">х + </w:t>
      </w:r>
      <w:r>
        <w:rPr>
          <w:sz w:val="28"/>
          <w:szCs w:val="28"/>
          <w:lang w:val="en-US"/>
        </w:rPr>
        <w:t>c</w:t>
      </w:r>
      <w:r>
        <w:rPr>
          <w:sz w:val="28"/>
          <w:szCs w:val="28"/>
          <w:lang w:val="ru-RU"/>
        </w:rPr>
        <w:t xml:space="preserve"> </w:t>
      </w:r>
      <w:r>
        <w:rPr>
          <w:sz w:val="28"/>
          <w:szCs w:val="28"/>
        </w:rPr>
        <w:t>та її графік.</w:t>
      </w:r>
    </w:p>
    <w:p w:rsidR="007A11F9" w:rsidRDefault="007A11F9" w:rsidP="00DC4B66">
      <w:pPr>
        <w:numPr>
          <w:ilvl w:val="0"/>
          <w:numId w:val="5"/>
        </w:numPr>
        <w:tabs>
          <w:tab w:val="num" w:pos="900"/>
        </w:tabs>
        <w:ind w:left="0" w:firstLine="360"/>
        <w:jc w:val="both"/>
        <w:rPr>
          <w:sz w:val="28"/>
          <w:szCs w:val="28"/>
        </w:rPr>
      </w:pPr>
      <w:r>
        <w:rPr>
          <w:sz w:val="28"/>
          <w:szCs w:val="28"/>
        </w:rPr>
        <w:t>Формула коренів квадратного рівняння.</w:t>
      </w:r>
    </w:p>
    <w:p w:rsidR="007A11F9" w:rsidRDefault="007A11F9" w:rsidP="00DC4B66">
      <w:pPr>
        <w:numPr>
          <w:ilvl w:val="0"/>
          <w:numId w:val="5"/>
        </w:numPr>
        <w:tabs>
          <w:tab w:val="num" w:pos="900"/>
        </w:tabs>
        <w:ind w:left="0" w:firstLine="360"/>
        <w:jc w:val="both"/>
        <w:rPr>
          <w:sz w:val="28"/>
          <w:szCs w:val="28"/>
        </w:rPr>
      </w:pPr>
      <w:r>
        <w:rPr>
          <w:sz w:val="28"/>
          <w:szCs w:val="28"/>
        </w:rPr>
        <w:t>Розклад квадратного тричлена на лінійні множники.</w:t>
      </w:r>
    </w:p>
    <w:p w:rsidR="007A11F9" w:rsidRDefault="007A11F9" w:rsidP="00DC4B66">
      <w:pPr>
        <w:numPr>
          <w:ilvl w:val="0"/>
          <w:numId w:val="5"/>
        </w:numPr>
        <w:tabs>
          <w:tab w:val="num" w:pos="900"/>
        </w:tabs>
        <w:ind w:left="0" w:firstLine="360"/>
        <w:jc w:val="both"/>
        <w:rPr>
          <w:sz w:val="28"/>
          <w:szCs w:val="28"/>
        </w:rPr>
      </w:pPr>
      <w:r>
        <w:rPr>
          <w:sz w:val="28"/>
          <w:szCs w:val="28"/>
        </w:rPr>
        <w:t>Властивості числових нерівностей.</w:t>
      </w:r>
    </w:p>
    <w:p w:rsidR="007A11F9" w:rsidRDefault="007A11F9" w:rsidP="00DC4B66">
      <w:pPr>
        <w:numPr>
          <w:ilvl w:val="0"/>
          <w:numId w:val="5"/>
        </w:numPr>
        <w:tabs>
          <w:tab w:val="num" w:pos="900"/>
        </w:tabs>
        <w:ind w:left="0" w:firstLine="360"/>
        <w:jc w:val="both"/>
        <w:rPr>
          <w:sz w:val="28"/>
          <w:szCs w:val="28"/>
        </w:rPr>
      </w:pPr>
      <w:r>
        <w:rPr>
          <w:sz w:val="28"/>
          <w:szCs w:val="28"/>
        </w:rPr>
        <w:t>Логарифм добутку, степеня, частки.</w:t>
      </w:r>
    </w:p>
    <w:p w:rsidR="007A11F9" w:rsidRDefault="007A11F9" w:rsidP="00DC4B66">
      <w:pPr>
        <w:numPr>
          <w:ilvl w:val="0"/>
          <w:numId w:val="5"/>
        </w:numPr>
        <w:tabs>
          <w:tab w:val="num" w:pos="900"/>
        </w:tabs>
        <w:ind w:left="0" w:firstLine="360"/>
        <w:jc w:val="both"/>
        <w:rPr>
          <w:sz w:val="28"/>
          <w:szCs w:val="28"/>
        </w:rPr>
      </w:pPr>
      <w:r>
        <w:rPr>
          <w:sz w:val="28"/>
          <w:szCs w:val="28"/>
        </w:rPr>
        <w:t xml:space="preserve">Означення і властивості функцій </w:t>
      </w:r>
      <w:r>
        <w:rPr>
          <w:sz w:val="28"/>
          <w:szCs w:val="28"/>
          <w:lang w:val="en-US"/>
        </w:rPr>
        <w:t>y</w:t>
      </w:r>
      <w:r>
        <w:rPr>
          <w:sz w:val="28"/>
          <w:szCs w:val="28"/>
        </w:rPr>
        <w:t xml:space="preserve"> = </w:t>
      </w:r>
      <w:r>
        <w:rPr>
          <w:sz w:val="28"/>
          <w:szCs w:val="28"/>
          <w:lang w:val="en-US"/>
        </w:rPr>
        <w:t>sin x</w:t>
      </w:r>
      <w:r>
        <w:rPr>
          <w:sz w:val="28"/>
          <w:szCs w:val="28"/>
        </w:rPr>
        <w:t xml:space="preserve"> і </w:t>
      </w:r>
      <w:r>
        <w:rPr>
          <w:sz w:val="28"/>
          <w:szCs w:val="28"/>
          <w:lang w:val="en-US"/>
        </w:rPr>
        <w:t>y</w:t>
      </w:r>
      <w:r>
        <w:rPr>
          <w:sz w:val="28"/>
          <w:szCs w:val="28"/>
        </w:rPr>
        <w:t xml:space="preserve"> = </w:t>
      </w:r>
      <w:r>
        <w:rPr>
          <w:sz w:val="28"/>
          <w:szCs w:val="28"/>
          <w:lang w:val="en-US"/>
        </w:rPr>
        <w:t>cos x</w:t>
      </w:r>
      <w:r>
        <w:rPr>
          <w:sz w:val="28"/>
          <w:szCs w:val="28"/>
        </w:rPr>
        <w:t xml:space="preserve"> та їх графіки.</w:t>
      </w:r>
    </w:p>
    <w:p w:rsidR="007A11F9" w:rsidRDefault="007A11F9" w:rsidP="00DC4B66">
      <w:pPr>
        <w:numPr>
          <w:ilvl w:val="0"/>
          <w:numId w:val="5"/>
        </w:numPr>
        <w:tabs>
          <w:tab w:val="num" w:pos="900"/>
        </w:tabs>
        <w:ind w:left="0" w:firstLine="360"/>
        <w:jc w:val="both"/>
        <w:rPr>
          <w:sz w:val="28"/>
          <w:szCs w:val="28"/>
        </w:rPr>
      </w:pPr>
      <w:r>
        <w:rPr>
          <w:sz w:val="28"/>
          <w:szCs w:val="28"/>
        </w:rPr>
        <w:t xml:space="preserve">Означення і властивості функції </w:t>
      </w:r>
      <w:r>
        <w:rPr>
          <w:sz w:val="28"/>
          <w:szCs w:val="28"/>
          <w:lang w:val="en-US"/>
        </w:rPr>
        <w:t>y</w:t>
      </w:r>
      <w:r>
        <w:rPr>
          <w:sz w:val="28"/>
          <w:szCs w:val="28"/>
        </w:rPr>
        <w:t xml:space="preserve"> = </w:t>
      </w:r>
      <w:r>
        <w:rPr>
          <w:sz w:val="28"/>
          <w:szCs w:val="28"/>
          <w:lang w:val="en-US"/>
        </w:rPr>
        <w:t>tg x</w:t>
      </w:r>
      <w:r>
        <w:rPr>
          <w:sz w:val="28"/>
          <w:szCs w:val="28"/>
          <w:lang w:val="ru-RU"/>
        </w:rPr>
        <w:t xml:space="preserve"> </w:t>
      </w:r>
      <w:r>
        <w:rPr>
          <w:sz w:val="28"/>
          <w:szCs w:val="28"/>
        </w:rPr>
        <w:t>та її графік.</w:t>
      </w:r>
    </w:p>
    <w:p w:rsidR="007A11F9" w:rsidRDefault="007A11F9" w:rsidP="00DC4B66">
      <w:pPr>
        <w:numPr>
          <w:ilvl w:val="0"/>
          <w:numId w:val="5"/>
        </w:numPr>
        <w:tabs>
          <w:tab w:val="num" w:pos="900"/>
        </w:tabs>
        <w:ind w:left="0" w:firstLine="360"/>
        <w:jc w:val="both"/>
        <w:rPr>
          <w:sz w:val="28"/>
          <w:szCs w:val="28"/>
        </w:rPr>
      </w:pPr>
      <w:r>
        <w:rPr>
          <w:sz w:val="28"/>
          <w:szCs w:val="28"/>
        </w:rPr>
        <w:t xml:space="preserve">Розв’язок рівняння виду </w:t>
      </w:r>
      <w:r>
        <w:rPr>
          <w:sz w:val="28"/>
          <w:szCs w:val="28"/>
          <w:lang w:val="en-US"/>
        </w:rPr>
        <w:t>sin x</w:t>
      </w:r>
      <w:r>
        <w:rPr>
          <w:sz w:val="28"/>
          <w:szCs w:val="28"/>
        </w:rPr>
        <w:t xml:space="preserve"> = </w:t>
      </w:r>
      <w:r>
        <w:rPr>
          <w:sz w:val="28"/>
          <w:szCs w:val="28"/>
          <w:lang w:val="en-US"/>
        </w:rPr>
        <w:t>a</w:t>
      </w:r>
      <w:r>
        <w:rPr>
          <w:sz w:val="28"/>
          <w:szCs w:val="28"/>
        </w:rPr>
        <w:t xml:space="preserve">, </w:t>
      </w:r>
      <w:r>
        <w:rPr>
          <w:sz w:val="28"/>
          <w:szCs w:val="28"/>
          <w:lang w:val="en-US"/>
        </w:rPr>
        <w:t>cos x</w:t>
      </w:r>
      <w:r>
        <w:rPr>
          <w:sz w:val="28"/>
          <w:szCs w:val="28"/>
        </w:rPr>
        <w:t xml:space="preserve"> = </w:t>
      </w:r>
      <w:r>
        <w:rPr>
          <w:sz w:val="28"/>
          <w:szCs w:val="28"/>
          <w:lang w:val="en-US"/>
        </w:rPr>
        <w:t>a</w:t>
      </w:r>
      <w:r>
        <w:rPr>
          <w:sz w:val="28"/>
          <w:szCs w:val="28"/>
        </w:rPr>
        <w:t xml:space="preserve">, </w:t>
      </w:r>
      <w:r>
        <w:rPr>
          <w:sz w:val="28"/>
          <w:szCs w:val="28"/>
          <w:lang w:val="en-US"/>
        </w:rPr>
        <w:t>tg x</w:t>
      </w:r>
      <w:r>
        <w:rPr>
          <w:sz w:val="28"/>
          <w:szCs w:val="28"/>
        </w:rPr>
        <w:t xml:space="preserve"> = </w:t>
      </w:r>
      <w:r>
        <w:rPr>
          <w:sz w:val="28"/>
          <w:szCs w:val="28"/>
          <w:lang w:val="en-US"/>
        </w:rPr>
        <w:t>a</w:t>
      </w:r>
      <w:r>
        <w:rPr>
          <w:sz w:val="28"/>
          <w:szCs w:val="28"/>
        </w:rPr>
        <w:t>.</w:t>
      </w:r>
    </w:p>
    <w:p w:rsidR="007A11F9" w:rsidRDefault="007A11F9" w:rsidP="00DC4B66">
      <w:pPr>
        <w:numPr>
          <w:ilvl w:val="0"/>
          <w:numId w:val="5"/>
        </w:numPr>
        <w:tabs>
          <w:tab w:val="num" w:pos="900"/>
        </w:tabs>
        <w:ind w:left="0" w:firstLine="360"/>
        <w:jc w:val="both"/>
        <w:rPr>
          <w:sz w:val="28"/>
          <w:szCs w:val="28"/>
        </w:rPr>
      </w:pPr>
      <w:r>
        <w:rPr>
          <w:sz w:val="28"/>
          <w:szCs w:val="28"/>
        </w:rPr>
        <w:t>Формули зведення.</w:t>
      </w:r>
    </w:p>
    <w:p w:rsidR="007A11F9" w:rsidRDefault="007A11F9" w:rsidP="00DC4B66">
      <w:pPr>
        <w:numPr>
          <w:ilvl w:val="0"/>
          <w:numId w:val="5"/>
        </w:numPr>
        <w:tabs>
          <w:tab w:val="num" w:pos="900"/>
        </w:tabs>
        <w:ind w:left="0" w:firstLine="360"/>
        <w:jc w:val="both"/>
        <w:rPr>
          <w:sz w:val="28"/>
          <w:szCs w:val="28"/>
        </w:rPr>
      </w:pPr>
      <w:r>
        <w:rPr>
          <w:sz w:val="28"/>
          <w:szCs w:val="28"/>
        </w:rPr>
        <w:t>Залежність між тригонометричними функціями одного і того ж аргументу.</w:t>
      </w:r>
    </w:p>
    <w:p w:rsidR="007A11F9" w:rsidRDefault="007A11F9" w:rsidP="00DC4B66">
      <w:pPr>
        <w:numPr>
          <w:ilvl w:val="0"/>
          <w:numId w:val="5"/>
        </w:numPr>
        <w:tabs>
          <w:tab w:val="num" w:pos="900"/>
        </w:tabs>
        <w:ind w:left="0" w:firstLine="360"/>
        <w:jc w:val="both"/>
        <w:rPr>
          <w:sz w:val="28"/>
          <w:szCs w:val="28"/>
        </w:rPr>
      </w:pPr>
      <w:r>
        <w:rPr>
          <w:sz w:val="28"/>
          <w:szCs w:val="28"/>
        </w:rPr>
        <w:t>Тригонометричні функції подвійного аргументу.</w:t>
      </w:r>
    </w:p>
    <w:p w:rsidR="007A11F9" w:rsidRDefault="007A11F9" w:rsidP="00DC4B66">
      <w:pPr>
        <w:numPr>
          <w:ilvl w:val="0"/>
          <w:numId w:val="5"/>
        </w:numPr>
        <w:tabs>
          <w:tab w:val="num" w:pos="900"/>
        </w:tabs>
        <w:ind w:left="0" w:firstLine="360"/>
        <w:jc w:val="both"/>
        <w:rPr>
          <w:sz w:val="28"/>
          <w:szCs w:val="28"/>
        </w:rPr>
      </w:pPr>
      <w:r>
        <w:rPr>
          <w:sz w:val="28"/>
          <w:szCs w:val="28"/>
        </w:rPr>
        <w:t>Похідна суми двох функцій.</w:t>
      </w:r>
    </w:p>
    <w:p w:rsidR="007A11F9" w:rsidRDefault="007A11F9" w:rsidP="00DC4B66">
      <w:pPr>
        <w:numPr>
          <w:ilvl w:val="0"/>
          <w:numId w:val="5"/>
        </w:numPr>
        <w:tabs>
          <w:tab w:val="num" w:pos="900"/>
        </w:tabs>
        <w:ind w:left="0" w:firstLine="360"/>
        <w:jc w:val="both"/>
        <w:rPr>
          <w:sz w:val="28"/>
          <w:szCs w:val="28"/>
        </w:rPr>
      </w:pPr>
      <w:r>
        <w:rPr>
          <w:sz w:val="28"/>
          <w:szCs w:val="28"/>
        </w:rPr>
        <w:t>Рівняння дотичної до графіка функції.</w:t>
      </w:r>
    </w:p>
    <w:p w:rsidR="007A11F9" w:rsidRDefault="007A11F9" w:rsidP="00DC4B66">
      <w:pPr>
        <w:jc w:val="center"/>
        <w:rPr>
          <w:b/>
          <w:i/>
          <w:sz w:val="28"/>
          <w:szCs w:val="28"/>
        </w:rPr>
      </w:pPr>
      <w:r>
        <w:rPr>
          <w:b/>
          <w:i/>
          <w:sz w:val="28"/>
          <w:szCs w:val="28"/>
        </w:rPr>
        <w:t>Геометрія</w:t>
      </w:r>
    </w:p>
    <w:p w:rsidR="007A11F9" w:rsidRDefault="007A11F9" w:rsidP="00DC4B66">
      <w:pPr>
        <w:numPr>
          <w:ilvl w:val="0"/>
          <w:numId w:val="6"/>
        </w:numPr>
        <w:tabs>
          <w:tab w:val="num" w:pos="900"/>
        </w:tabs>
        <w:ind w:left="0" w:firstLine="360"/>
        <w:jc w:val="both"/>
        <w:rPr>
          <w:sz w:val="28"/>
          <w:szCs w:val="28"/>
        </w:rPr>
      </w:pPr>
      <w:r>
        <w:rPr>
          <w:sz w:val="28"/>
          <w:szCs w:val="28"/>
        </w:rPr>
        <w:t>Властивості рівнобедреного трикутника.</w:t>
      </w:r>
    </w:p>
    <w:p w:rsidR="007A11F9" w:rsidRDefault="007A11F9" w:rsidP="00DC4B66">
      <w:pPr>
        <w:numPr>
          <w:ilvl w:val="0"/>
          <w:numId w:val="6"/>
        </w:numPr>
        <w:tabs>
          <w:tab w:val="num" w:pos="900"/>
        </w:tabs>
        <w:ind w:left="0" w:firstLine="360"/>
        <w:jc w:val="both"/>
        <w:rPr>
          <w:sz w:val="28"/>
          <w:szCs w:val="28"/>
        </w:rPr>
      </w:pPr>
      <w:r>
        <w:rPr>
          <w:sz w:val="28"/>
          <w:szCs w:val="28"/>
        </w:rPr>
        <w:t>Властивості точок, рівновіддалених від кінців відрізка.</w:t>
      </w:r>
    </w:p>
    <w:p w:rsidR="007A11F9" w:rsidRDefault="007A11F9" w:rsidP="00DC4B66">
      <w:pPr>
        <w:numPr>
          <w:ilvl w:val="0"/>
          <w:numId w:val="6"/>
        </w:numPr>
        <w:tabs>
          <w:tab w:val="num" w:pos="900"/>
        </w:tabs>
        <w:ind w:left="0" w:firstLine="360"/>
        <w:jc w:val="both"/>
        <w:rPr>
          <w:sz w:val="28"/>
          <w:szCs w:val="28"/>
        </w:rPr>
      </w:pPr>
      <w:r>
        <w:rPr>
          <w:sz w:val="28"/>
          <w:szCs w:val="28"/>
        </w:rPr>
        <w:t>Ознаки паралельності прямих.</w:t>
      </w:r>
    </w:p>
    <w:p w:rsidR="007A11F9" w:rsidRDefault="007A11F9" w:rsidP="00DC4B66">
      <w:pPr>
        <w:numPr>
          <w:ilvl w:val="0"/>
          <w:numId w:val="6"/>
        </w:numPr>
        <w:tabs>
          <w:tab w:val="num" w:pos="900"/>
        </w:tabs>
        <w:ind w:left="0" w:firstLine="360"/>
        <w:jc w:val="both"/>
        <w:rPr>
          <w:sz w:val="28"/>
          <w:szCs w:val="28"/>
        </w:rPr>
      </w:pPr>
      <w:r>
        <w:rPr>
          <w:sz w:val="28"/>
          <w:szCs w:val="28"/>
        </w:rPr>
        <w:t>Сума кутів трикутника. Сума внутрішніх кутів опуклого многокутника.</w:t>
      </w:r>
    </w:p>
    <w:p w:rsidR="007A11F9" w:rsidRDefault="007A11F9" w:rsidP="00DC4B66">
      <w:pPr>
        <w:numPr>
          <w:ilvl w:val="0"/>
          <w:numId w:val="6"/>
        </w:numPr>
        <w:tabs>
          <w:tab w:val="num" w:pos="900"/>
        </w:tabs>
        <w:ind w:left="0" w:firstLine="360"/>
        <w:jc w:val="both"/>
        <w:rPr>
          <w:sz w:val="28"/>
          <w:szCs w:val="28"/>
        </w:rPr>
      </w:pPr>
      <w:r>
        <w:rPr>
          <w:sz w:val="28"/>
          <w:szCs w:val="28"/>
        </w:rPr>
        <w:t>Ознаки паралелограма.</w:t>
      </w:r>
    </w:p>
    <w:p w:rsidR="007A11F9" w:rsidRDefault="007A11F9" w:rsidP="00DC4B66">
      <w:pPr>
        <w:numPr>
          <w:ilvl w:val="0"/>
          <w:numId w:val="6"/>
        </w:numPr>
        <w:tabs>
          <w:tab w:val="num" w:pos="900"/>
        </w:tabs>
        <w:ind w:left="0" w:firstLine="360"/>
        <w:jc w:val="both"/>
        <w:rPr>
          <w:sz w:val="28"/>
          <w:szCs w:val="28"/>
        </w:rPr>
      </w:pPr>
      <w:r>
        <w:rPr>
          <w:sz w:val="28"/>
          <w:szCs w:val="28"/>
        </w:rPr>
        <w:t>Коло, описане навколо трикутника.</w:t>
      </w:r>
    </w:p>
    <w:p w:rsidR="007A11F9" w:rsidRDefault="007A11F9" w:rsidP="00DC4B66">
      <w:pPr>
        <w:numPr>
          <w:ilvl w:val="0"/>
          <w:numId w:val="6"/>
        </w:numPr>
        <w:tabs>
          <w:tab w:val="num" w:pos="900"/>
        </w:tabs>
        <w:ind w:left="0" w:firstLine="360"/>
        <w:jc w:val="both"/>
        <w:rPr>
          <w:sz w:val="28"/>
          <w:szCs w:val="28"/>
        </w:rPr>
      </w:pPr>
      <w:r>
        <w:rPr>
          <w:sz w:val="28"/>
          <w:szCs w:val="28"/>
        </w:rPr>
        <w:t>Коло, вписане в трикутник.</w:t>
      </w:r>
    </w:p>
    <w:p w:rsidR="007A11F9" w:rsidRDefault="007A11F9" w:rsidP="00DC4B66">
      <w:pPr>
        <w:numPr>
          <w:ilvl w:val="0"/>
          <w:numId w:val="6"/>
        </w:numPr>
        <w:tabs>
          <w:tab w:val="num" w:pos="900"/>
        </w:tabs>
        <w:ind w:left="0" w:firstLine="360"/>
        <w:jc w:val="both"/>
        <w:rPr>
          <w:sz w:val="28"/>
          <w:szCs w:val="28"/>
        </w:rPr>
      </w:pPr>
      <w:r>
        <w:rPr>
          <w:sz w:val="28"/>
          <w:szCs w:val="28"/>
        </w:rPr>
        <w:t>Дотична до кола.</w:t>
      </w:r>
    </w:p>
    <w:p w:rsidR="007A11F9" w:rsidRDefault="007A11F9" w:rsidP="00DC4B66">
      <w:pPr>
        <w:numPr>
          <w:ilvl w:val="0"/>
          <w:numId w:val="6"/>
        </w:numPr>
        <w:tabs>
          <w:tab w:val="num" w:pos="900"/>
        </w:tabs>
        <w:ind w:left="0" w:firstLine="360"/>
        <w:jc w:val="both"/>
        <w:rPr>
          <w:sz w:val="28"/>
          <w:szCs w:val="28"/>
        </w:rPr>
      </w:pPr>
      <w:r>
        <w:rPr>
          <w:sz w:val="28"/>
          <w:szCs w:val="28"/>
        </w:rPr>
        <w:t>Вимірювання кута, вписаного в коло.</w:t>
      </w:r>
    </w:p>
    <w:p w:rsidR="007A11F9" w:rsidRDefault="007A11F9" w:rsidP="00DC4B66">
      <w:pPr>
        <w:numPr>
          <w:ilvl w:val="0"/>
          <w:numId w:val="6"/>
        </w:numPr>
        <w:tabs>
          <w:tab w:val="num" w:pos="900"/>
        </w:tabs>
        <w:ind w:left="0" w:firstLine="360"/>
        <w:jc w:val="both"/>
        <w:rPr>
          <w:sz w:val="28"/>
          <w:szCs w:val="28"/>
        </w:rPr>
      </w:pPr>
      <w:r>
        <w:rPr>
          <w:sz w:val="28"/>
          <w:szCs w:val="28"/>
        </w:rPr>
        <w:t>Ознаки подібності трикутників.</w:t>
      </w:r>
    </w:p>
    <w:p w:rsidR="007A11F9" w:rsidRDefault="007A11F9" w:rsidP="00DC4B66">
      <w:pPr>
        <w:numPr>
          <w:ilvl w:val="0"/>
          <w:numId w:val="6"/>
        </w:numPr>
        <w:tabs>
          <w:tab w:val="num" w:pos="900"/>
        </w:tabs>
        <w:ind w:left="0" w:firstLine="360"/>
        <w:jc w:val="both"/>
        <w:rPr>
          <w:sz w:val="28"/>
          <w:szCs w:val="28"/>
        </w:rPr>
      </w:pPr>
      <w:r>
        <w:rPr>
          <w:sz w:val="28"/>
          <w:szCs w:val="28"/>
        </w:rPr>
        <w:t>Теорема Піфагора.</w:t>
      </w:r>
    </w:p>
    <w:p w:rsidR="007A11F9" w:rsidRDefault="007A11F9" w:rsidP="00DC4B66">
      <w:pPr>
        <w:numPr>
          <w:ilvl w:val="0"/>
          <w:numId w:val="6"/>
        </w:numPr>
        <w:tabs>
          <w:tab w:val="num" w:pos="900"/>
        </w:tabs>
        <w:ind w:left="0" w:firstLine="360"/>
        <w:jc w:val="both"/>
        <w:rPr>
          <w:sz w:val="28"/>
          <w:szCs w:val="28"/>
        </w:rPr>
      </w:pPr>
      <w:r>
        <w:rPr>
          <w:sz w:val="28"/>
          <w:szCs w:val="28"/>
        </w:rPr>
        <w:t>Формули площ паралелограма, трикутника, трапеції.</w:t>
      </w:r>
    </w:p>
    <w:p w:rsidR="007A11F9" w:rsidRDefault="007A11F9" w:rsidP="00DC4B66">
      <w:pPr>
        <w:numPr>
          <w:ilvl w:val="0"/>
          <w:numId w:val="6"/>
        </w:numPr>
        <w:tabs>
          <w:tab w:val="num" w:pos="900"/>
        </w:tabs>
        <w:ind w:left="0" w:firstLine="360"/>
        <w:jc w:val="both"/>
        <w:rPr>
          <w:sz w:val="28"/>
          <w:szCs w:val="28"/>
        </w:rPr>
      </w:pPr>
      <w:r>
        <w:rPr>
          <w:sz w:val="28"/>
          <w:szCs w:val="28"/>
        </w:rPr>
        <w:t>Формула відстані між двома точками площини.</w:t>
      </w:r>
    </w:p>
    <w:p w:rsidR="007A11F9" w:rsidRDefault="007A11F9" w:rsidP="00DC4B66">
      <w:pPr>
        <w:numPr>
          <w:ilvl w:val="0"/>
          <w:numId w:val="6"/>
        </w:numPr>
        <w:tabs>
          <w:tab w:val="num" w:pos="900"/>
        </w:tabs>
        <w:ind w:left="0" w:firstLine="360"/>
        <w:jc w:val="both"/>
        <w:rPr>
          <w:sz w:val="28"/>
          <w:szCs w:val="28"/>
        </w:rPr>
      </w:pPr>
      <w:r>
        <w:rPr>
          <w:sz w:val="28"/>
          <w:szCs w:val="28"/>
        </w:rPr>
        <w:t>Ознаки паралельності прямої і площини.</w:t>
      </w:r>
    </w:p>
    <w:p w:rsidR="007A11F9" w:rsidRDefault="007A11F9" w:rsidP="00DC4B66">
      <w:pPr>
        <w:numPr>
          <w:ilvl w:val="0"/>
          <w:numId w:val="6"/>
        </w:numPr>
        <w:tabs>
          <w:tab w:val="num" w:pos="900"/>
        </w:tabs>
        <w:ind w:left="0" w:firstLine="360"/>
        <w:jc w:val="both"/>
        <w:rPr>
          <w:sz w:val="28"/>
          <w:szCs w:val="28"/>
        </w:rPr>
      </w:pPr>
      <w:r>
        <w:rPr>
          <w:sz w:val="28"/>
          <w:szCs w:val="28"/>
        </w:rPr>
        <w:t xml:space="preserve"> Ознака паралельності площин.</w:t>
      </w:r>
    </w:p>
    <w:p w:rsidR="007A11F9" w:rsidRDefault="007A11F9" w:rsidP="00DC4B66">
      <w:pPr>
        <w:numPr>
          <w:ilvl w:val="0"/>
          <w:numId w:val="6"/>
        </w:numPr>
        <w:tabs>
          <w:tab w:val="num" w:pos="900"/>
        </w:tabs>
        <w:ind w:left="0" w:firstLine="360"/>
        <w:jc w:val="both"/>
        <w:rPr>
          <w:sz w:val="28"/>
          <w:szCs w:val="28"/>
        </w:rPr>
      </w:pPr>
      <w:r>
        <w:rPr>
          <w:sz w:val="28"/>
          <w:szCs w:val="28"/>
        </w:rPr>
        <w:t>Теорема про перпендикулярність прямої і площини.</w:t>
      </w:r>
    </w:p>
    <w:p w:rsidR="007A11F9" w:rsidRDefault="007A11F9" w:rsidP="00DC4B66">
      <w:pPr>
        <w:numPr>
          <w:ilvl w:val="0"/>
          <w:numId w:val="6"/>
        </w:numPr>
        <w:tabs>
          <w:tab w:val="num" w:pos="900"/>
        </w:tabs>
        <w:ind w:left="0" w:firstLine="360"/>
        <w:jc w:val="both"/>
        <w:rPr>
          <w:sz w:val="28"/>
          <w:szCs w:val="28"/>
        </w:rPr>
      </w:pPr>
      <w:r>
        <w:rPr>
          <w:sz w:val="28"/>
          <w:szCs w:val="28"/>
        </w:rPr>
        <w:t>Перпендикулярність двох площин.</w:t>
      </w:r>
    </w:p>
    <w:p w:rsidR="007A11F9" w:rsidRDefault="007A11F9" w:rsidP="00DC4B66">
      <w:pPr>
        <w:numPr>
          <w:ilvl w:val="0"/>
          <w:numId w:val="6"/>
        </w:numPr>
        <w:tabs>
          <w:tab w:val="num" w:pos="900"/>
        </w:tabs>
        <w:ind w:left="0" w:firstLine="360"/>
        <w:jc w:val="both"/>
        <w:rPr>
          <w:sz w:val="28"/>
          <w:szCs w:val="28"/>
        </w:rPr>
      </w:pPr>
      <w:r>
        <w:rPr>
          <w:sz w:val="28"/>
          <w:szCs w:val="28"/>
        </w:rPr>
        <w:t>Паралельність прямих і площин: прямої і площини, площин.</w:t>
      </w:r>
    </w:p>
    <w:p w:rsidR="007A11F9" w:rsidRDefault="007A11F9" w:rsidP="00DC4B66">
      <w:pPr>
        <w:numPr>
          <w:ilvl w:val="0"/>
          <w:numId w:val="6"/>
        </w:numPr>
        <w:tabs>
          <w:tab w:val="num" w:pos="900"/>
        </w:tabs>
        <w:ind w:left="0" w:firstLine="360"/>
        <w:jc w:val="both"/>
        <w:rPr>
          <w:sz w:val="28"/>
          <w:szCs w:val="28"/>
        </w:rPr>
      </w:pPr>
      <w:r>
        <w:rPr>
          <w:sz w:val="28"/>
          <w:szCs w:val="28"/>
        </w:rPr>
        <w:t>Перпендикулярність прямих і площин: перпендикулярність прямих, прямої і площини, теорема про три перпендикуляри, перпендикулярність площин.</w:t>
      </w:r>
    </w:p>
    <w:p w:rsidR="007A11F9" w:rsidRDefault="007A11F9" w:rsidP="00DC4B66">
      <w:pPr>
        <w:tabs>
          <w:tab w:val="num" w:pos="720"/>
        </w:tabs>
        <w:ind w:firstLine="720"/>
        <w:jc w:val="center"/>
        <w:rPr>
          <w:b/>
          <w:i/>
          <w:sz w:val="28"/>
          <w:szCs w:val="28"/>
        </w:rPr>
      </w:pPr>
      <w:r>
        <w:rPr>
          <w:b/>
          <w:i/>
          <w:sz w:val="28"/>
          <w:szCs w:val="28"/>
        </w:rPr>
        <w:t>ІІІ. Основні вміння і навички</w:t>
      </w:r>
    </w:p>
    <w:p w:rsidR="007A11F9" w:rsidRDefault="007A11F9" w:rsidP="00DC4B66">
      <w:pPr>
        <w:tabs>
          <w:tab w:val="num" w:pos="720"/>
        </w:tabs>
        <w:ind w:firstLine="720"/>
        <w:jc w:val="center"/>
        <w:rPr>
          <w:sz w:val="28"/>
          <w:szCs w:val="28"/>
        </w:rPr>
      </w:pPr>
      <w:r>
        <w:rPr>
          <w:sz w:val="28"/>
          <w:szCs w:val="28"/>
        </w:rPr>
        <w:t>Вступник повинен уміти:</w:t>
      </w:r>
    </w:p>
    <w:p w:rsidR="007A11F9" w:rsidRDefault="007A11F9" w:rsidP="00DC4B66">
      <w:pPr>
        <w:numPr>
          <w:ilvl w:val="0"/>
          <w:numId w:val="7"/>
        </w:numPr>
        <w:tabs>
          <w:tab w:val="num" w:pos="900"/>
        </w:tabs>
        <w:ind w:left="0" w:firstLine="360"/>
        <w:jc w:val="both"/>
        <w:rPr>
          <w:sz w:val="28"/>
          <w:szCs w:val="28"/>
        </w:rPr>
      </w:pPr>
      <w:r>
        <w:rPr>
          <w:sz w:val="28"/>
          <w:szCs w:val="28"/>
        </w:rPr>
        <w:t>Виконувати арифметичні дії над числами, що задані у вигляді десяткових і простих дробів; з потрібною точністю заокруглювати дані числа і результати обчислень.</w:t>
      </w:r>
    </w:p>
    <w:p w:rsidR="007A11F9" w:rsidRDefault="007A11F9" w:rsidP="00DC4B66">
      <w:pPr>
        <w:numPr>
          <w:ilvl w:val="0"/>
          <w:numId w:val="7"/>
        </w:numPr>
        <w:tabs>
          <w:tab w:val="num" w:pos="900"/>
        </w:tabs>
        <w:ind w:left="0" w:firstLine="360"/>
        <w:jc w:val="both"/>
        <w:rPr>
          <w:sz w:val="28"/>
          <w:szCs w:val="28"/>
        </w:rPr>
      </w:pPr>
      <w:r>
        <w:rPr>
          <w:sz w:val="28"/>
          <w:szCs w:val="28"/>
        </w:rPr>
        <w:t>Виконувати тотожні перетворення многочленів, дробів, що містять степеневі, показникові, логарифмічні і тригонометричні функції.</w:t>
      </w:r>
    </w:p>
    <w:p w:rsidR="007A11F9" w:rsidRDefault="007A11F9" w:rsidP="00DC4B66">
      <w:pPr>
        <w:numPr>
          <w:ilvl w:val="0"/>
          <w:numId w:val="7"/>
        </w:numPr>
        <w:tabs>
          <w:tab w:val="num" w:pos="900"/>
        </w:tabs>
        <w:ind w:left="0" w:firstLine="360"/>
        <w:jc w:val="both"/>
        <w:rPr>
          <w:sz w:val="28"/>
          <w:szCs w:val="28"/>
        </w:rPr>
      </w:pPr>
      <w:r>
        <w:rPr>
          <w:sz w:val="28"/>
          <w:szCs w:val="28"/>
        </w:rPr>
        <w:t>Будувати графіки лінійної, квадратичної, степеневої, показникової логарифмічної і тригонометричної функцій.</w:t>
      </w:r>
    </w:p>
    <w:p w:rsidR="007A11F9" w:rsidRDefault="007A11F9" w:rsidP="00DC4B66">
      <w:pPr>
        <w:numPr>
          <w:ilvl w:val="0"/>
          <w:numId w:val="7"/>
        </w:numPr>
        <w:tabs>
          <w:tab w:val="num" w:pos="900"/>
        </w:tabs>
        <w:ind w:left="0" w:firstLine="360"/>
        <w:jc w:val="both"/>
        <w:rPr>
          <w:sz w:val="28"/>
          <w:szCs w:val="28"/>
        </w:rPr>
      </w:pPr>
      <w:r>
        <w:rPr>
          <w:sz w:val="28"/>
          <w:szCs w:val="28"/>
        </w:rPr>
        <w:t>Розв’язувати рівняння і нерівності першого і другого степенів, а також рівняння і нерівності, що зводяться до них. Розв’язувати системи рівнянь і нерівностей першого і другого степеня і ті, що зводяться до них. Сюди, зокрема, відносяться найпростіші рівняння і нерівності, що мають степеневі, показникові, логарифмічні і тригонометричні функції.</w:t>
      </w:r>
    </w:p>
    <w:p w:rsidR="007A11F9" w:rsidRDefault="007A11F9" w:rsidP="00DC4B66">
      <w:pPr>
        <w:numPr>
          <w:ilvl w:val="0"/>
          <w:numId w:val="7"/>
        </w:numPr>
        <w:tabs>
          <w:tab w:val="num" w:pos="900"/>
        </w:tabs>
        <w:ind w:left="0" w:firstLine="360"/>
        <w:jc w:val="both"/>
        <w:rPr>
          <w:sz w:val="28"/>
          <w:szCs w:val="28"/>
        </w:rPr>
      </w:pPr>
      <w:r>
        <w:rPr>
          <w:sz w:val="28"/>
          <w:szCs w:val="28"/>
        </w:rPr>
        <w:t>Розв’язувати задачі на складання рівнянь і системи рівнянь.</w:t>
      </w:r>
    </w:p>
    <w:p w:rsidR="007A11F9" w:rsidRDefault="007A11F9" w:rsidP="00DC4B66">
      <w:pPr>
        <w:numPr>
          <w:ilvl w:val="0"/>
          <w:numId w:val="7"/>
        </w:numPr>
        <w:tabs>
          <w:tab w:val="num" w:pos="900"/>
        </w:tabs>
        <w:ind w:left="0" w:firstLine="360"/>
        <w:jc w:val="both"/>
        <w:rPr>
          <w:sz w:val="28"/>
          <w:szCs w:val="28"/>
        </w:rPr>
      </w:pPr>
      <w:r>
        <w:rPr>
          <w:sz w:val="28"/>
          <w:szCs w:val="28"/>
        </w:rPr>
        <w:t>Зображувати геометричні фігури на малюнку і виконувати найпростіші побудови на площині.</w:t>
      </w:r>
    </w:p>
    <w:p w:rsidR="007A11F9" w:rsidRDefault="007A11F9" w:rsidP="00DC4B66">
      <w:pPr>
        <w:numPr>
          <w:ilvl w:val="0"/>
          <w:numId w:val="7"/>
        </w:numPr>
        <w:tabs>
          <w:tab w:val="num" w:pos="900"/>
        </w:tabs>
        <w:ind w:left="0" w:firstLine="360"/>
        <w:jc w:val="both"/>
        <w:rPr>
          <w:sz w:val="28"/>
          <w:szCs w:val="28"/>
        </w:rPr>
      </w:pPr>
      <w:r>
        <w:rPr>
          <w:sz w:val="28"/>
          <w:szCs w:val="28"/>
        </w:rPr>
        <w:t>Використовувати геометричні уявлення для розв’язання алгебраїчних задач, а методи алгебри і тригонометрії – для розв’язування геометричних задач.</w:t>
      </w:r>
    </w:p>
    <w:p w:rsidR="007A11F9" w:rsidRDefault="007A11F9" w:rsidP="00DC4B66">
      <w:pPr>
        <w:numPr>
          <w:ilvl w:val="0"/>
          <w:numId w:val="7"/>
        </w:numPr>
        <w:tabs>
          <w:tab w:val="num" w:pos="900"/>
        </w:tabs>
        <w:ind w:left="0" w:firstLine="360"/>
        <w:jc w:val="both"/>
        <w:rPr>
          <w:sz w:val="28"/>
          <w:szCs w:val="28"/>
        </w:rPr>
      </w:pPr>
      <w:r>
        <w:rPr>
          <w:sz w:val="28"/>
          <w:szCs w:val="28"/>
        </w:rPr>
        <w:t>Проводити на площині операції над векторами (додавання і віднімання векторів, множення вектора на число) і користуватись властивостями цих операцій.</w:t>
      </w:r>
    </w:p>
    <w:p w:rsidR="007A11F9" w:rsidRDefault="007A11F9" w:rsidP="00DC4B66">
      <w:pPr>
        <w:numPr>
          <w:ilvl w:val="0"/>
          <w:numId w:val="7"/>
        </w:numPr>
        <w:tabs>
          <w:tab w:val="num" w:pos="900"/>
        </w:tabs>
        <w:ind w:left="0" w:firstLine="360"/>
        <w:jc w:val="both"/>
        <w:rPr>
          <w:sz w:val="28"/>
          <w:szCs w:val="28"/>
        </w:rPr>
      </w:pPr>
      <w:r>
        <w:rPr>
          <w:sz w:val="28"/>
          <w:szCs w:val="28"/>
        </w:rPr>
        <w:t>Користуватися поняттям похідної при дослідженні функцій на зростання (спадання), на екстремуми і при побудові графіків функцій.</w:t>
      </w:r>
    </w:p>
    <w:p w:rsidR="007A11F9" w:rsidRDefault="007A11F9" w:rsidP="00DC4B66">
      <w:pPr>
        <w:jc w:val="both"/>
        <w:rPr>
          <w:sz w:val="28"/>
          <w:szCs w:val="28"/>
        </w:rPr>
      </w:pPr>
    </w:p>
    <w:p w:rsidR="007A11F9" w:rsidRPr="00B87336" w:rsidRDefault="007A11F9" w:rsidP="00DC4B66">
      <w:pPr>
        <w:ind w:firstLine="720"/>
        <w:jc w:val="center"/>
        <w:rPr>
          <w:sz w:val="22"/>
          <w:szCs w:val="22"/>
        </w:rPr>
      </w:pPr>
      <w:r w:rsidRPr="00B87336">
        <w:rPr>
          <w:sz w:val="22"/>
          <w:szCs w:val="22"/>
        </w:rPr>
        <w:t>Література</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Вишенський В. А., Перестюк М. О., Самойленко А. М. Збірник задач з математики. Для вступників до вузів. – К.: Либідь, 1990. – 328 с.</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Збірник задач з математики для вступників до вузів / За ред. М. І. Сканаві. – К.: Вища школа, 1994.- 443 с.</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Липовик В. В., Максимов О. В. Математика. На допомогу абітурієнтам. – Кривий Ріг, 2000. – 324 с.</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Никольский С. М., Потапов М. К. Алгебра. Пособие для самообразования. – М. : Наука, 1990. – 412  с.</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Педагогіка та психологія: Посібник-довідник для вступників до вищих навчальних закладів зі спеціальності «Педагогіка та психологія». Частина І. Завдання та тести. – К.: Ґенеза, 1993. – 207 с.</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Середкіна О. В. Математика. Задачник для абітурієнтів. – Х.: Торсінг, 2003, 256 с.</w:t>
      </w:r>
    </w:p>
    <w:p w:rsidR="007A11F9" w:rsidRPr="00B87336" w:rsidRDefault="007A11F9" w:rsidP="00DC4B66">
      <w:pPr>
        <w:numPr>
          <w:ilvl w:val="0"/>
          <w:numId w:val="8"/>
        </w:numPr>
        <w:tabs>
          <w:tab w:val="num" w:pos="1080"/>
        </w:tabs>
        <w:ind w:left="0" w:firstLine="720"/>
        <w:jc w:val="both"/>
        <w:rPr>
          <w:sz w:val="22"/>
          <w:szCs w:val="22"/>
        </w:rPr>
      </w:pPr>
      <w:r w:rsidRPr="00B87336">
        <w:rPr>
          <w:sz w:val="22"/>
          <w:szCs w:val="22"/>
        </w:rPr>
        <w:t>Шкіль М. І., Слєпкань . І., Дубинчук О. С., Алгебра і початки аналізу. – К.: Вища школа, 1992. – 480 с.</w:t>
      </w:r>
    </w:p>
    <w:p w:rsidR="007A11F9" w:rsidRPr="00B87336" w:rsidRDefault="007A11F9" w:rsidP="00DC4B66">
      <w:pPr>
        <w:ind w:firstLine="720"/>
        <w:jc w:val="both"/>
        <w:rPr>
          <w:sz w:val="28"/>
          <w:szCs w:val="28"/>
        </w:rPr>
      </w:pPr>
      <w:r w:rsidRPr="00B87336">
        <w:rPr>
          <w:sz w:val="28"/>
          <w:szCs w:val="28"/>
        </w:rPr>
        <w:t>Наведемо зразки завдань І – ІІІ рівнів складності для різних спеціальностей.</w:t>
      </w:r>
    </w:p>
    <w:p w:rsidR="007A11F9" w:rsidRDefault="007A11F9" w:rsidP="00DC4B66">
      <w:pPr>
        <w:ind w:firstLine="720"/>
        <w:jc w:val="center"/>
        <w:rPr>
          <w:b/>
          <w:i/>
          <w:sz w:val="28"/>
          <w:szCs w:val="28"/>
        </w:rPr>
      </w:pPr>
    </w:p>
    <w:p w:rsidR="007A11F9" w:rsidRDefault="007A11F9" w:rsidP="00DC4B66">
      <w:pPr>
        <w:ind w:firstLine="720"/>
        <w:jc w:val="center"/>
        <w:rPr>
          <w:b/>
          <w:i/>
          <w:sz w:val="28"/>
          <w:szCs w:val="28"/>
        </w:rPr>
      </w:pPr>
      <w:r>
        <w:rPr>
          <w:b/>
          <w:i/>
          <w:sz w:val="28"/>
          <w:szCs w:val="28"/>
        </w:rPr>
        <w:t>Спеціальність „Початкове навчання“</w:t>
      </w:r>
    </w:p>
    <w:p w:rsidR="007A11F9" w:rsidRDefault="007A11F9" w:rsidP="00DC4B66">
      <w:pPr>
        <w:ind w:firstLine="720"/>
        <w:jc w:val="center"/>
        <w:rPr>
          <w:b/>
          <w:i/>
          <w:sz w:val="28"/>
          <w:szCs w:val="28"/>
        </w:rPr>
      </w:pPr>
      <w:r>
        <w:rPr>
          <w:b/>
          <w:i/>
          <w:sz w:val="28"/>
          <w:szCs w:val="28"/>
        </w:rPr>
        <w:t>І рівень (1 – 4 бали)</w:t>
      </w:r>
    </w:p>
    <w:p w:rsidR="007A11F9" w:rsidRDefault="007A11F9" w:rsidP="00DC4B66">
      <w:pPr>
        <w:ind w:firstLine="720"/>
        <w:jc w:val="center"/>
        <w:rPr>
          <w:b/>
          <w:i/>
          <w:sz w:val="28"/>
          <w:szCs w:val="28"/>
        </w:rPr>
      </w:pPr>
    </w:p>
    <w:p w:rsidR="007A11F9" w:rsidRDefault="007A11F9" w:rsidP="00DC4B66">
      <w:pPr>
        <w:ind w:firstLine="720"/>
        <w:jc w:val="both"/>
        <w:rPr>
          <w:sz w:val="28"/>
          <w:szCs w:val="28"/>
          <w:lang w:val="ru-RU"/>
        </w:rPr>
      </w:pPr>
      <w:r>
        <w:rPr>
          <w:sz w:val="28"/>
          <w:szCs w:val="28"/>
        </w:rPr>
        <w:t xml:space="preserve">1. Обчислити: </w:t>
      </w:r>
      <w:r w:rsidRPr="00DF1BA0">
        <w:rPr>
          <w:position w:val="-24"/>
          <w:sz w:val="28"/>
          <w:szCs w:val="28"/>
          <w:lang w:val="ru-RU"/>
        </w:rPr>
        <w:object w:dxaOrig="2299" w:dyaOrig="620">
          <v:shape id="_x0000_i1026" type="#_x0000_t75" style="width:111.75pt;height:30.75pt" o:ole="">
            <v:imagedata r:id="rId7" o:title=""/>
          </v:shape>
          <o:OLEObject Type="Embed" ProgID="Equation.3" ShapeID="_x0000_i1026" DrawAspect="Content" ObjectID="_1460971354" r:id="rId8"/>
        </w:object>
      </w:r>
      <w:r>
        <w:rPr>
          <w:sz w:val="28"/>
          <w:szCs w:val="28"/>
        </w:rPr>
        <w:t>.</w:t>
      </w:r>
    </w:p>
    <w:p w:rsidR="007A11F9" w:rsidRDefault="007A11F9" w:rsidP="00DC4B66">
      <w:pPr>
        <w:ind w:firstLine="720"/>
        <w:jc w:val="both"/>
        <w:rPr>
          <w:sz w:val="28"/>
          <w:szCs w:val="28"/>
        </w:rPr>
      </w:pPr>
      <w:r>
        <w:rPr>
          <w:sz w:val="28"/>
          <w:szCs w:val="28"/>
        </w:rPr>
        <w:t xml:space="preserve">2. Знайти 43% від числа А, де А = 180 : </w:t>
      </w:r>
      <w:r w:rsidRPr="00DF1BA0">
        <w:rPr>
          <w:position w:val="-24"/>
          <w:sz w:val="28"/>
          <w:szCs w:val="28"/>
        </w:rPr>
        <w:object w:dxaOrig="320" w:dyaOrig="620">
          <v:shape id="_x0000_i1027" type="#_x0000_t75" style="width:15.75pt;height:30.75pt" o:ole="">
            <v:imagedata r:id="rId9" o:title=""/>
          </v:shape>
          <o:OLEObject Type="Embed" ProgID="Equation.3" ShapeID="_x0000_i1027" DrawAspect="Content" ObjectID="_1460971355" r:id="rId10"/>
        </w:object>
      </w:r>
      <w:r>
        <w:rPr>
          <w:sz w:val="28"/>
          <w:szCs w:val="28"/>
        </w:rPr>
        <w:t>.</w:t>
      </w:r>
    </w:p>
    <w:p w:rsidR="007A11F9" w:rsidRDefault="007A11F9" w:rsidP="00DC4B66">
      <w:pPr>
        <w:ind w:firstLine="720"/>
        <w:jc w:val="both"/>
        <w:rPr>
          <w:sz w:val="28"/>
          <w:szCs w:val="28"/>
        </w:rPr>
      </w:pPr>
      <w:r>
        <w:rPr>
          <w:sz w:val="28"/>
          <w:szCs w:val="28"/>
        </w:rPr>
        <w:t>3. Порівняти числа:        log</w:t>
      </w:r>
      <w:r>
        <w:rPr>
          <w:sz w:val="28"/>
          <w:szCs w:val="28"/>
          <w:vertAlign w:val="subscript"/>
        </w:rPr>
        <w:t xml:space="preserve">3  </w:t>
      </w:r>
      <w:r>
        <w:rPr>
          <w:sz w:val="28"/>
          <w:szCs w:val="28"/>
        </w:rPr>
        <w:t xml:space="preserve">5  і  </w:t>
      </w:r>
      <w:r w:rsidRPr="00DF1BA0">
        <w:rPr>
          <w:position w:val="-30"/>
          <w:sz w:val="28"/>
          <w:szCs w:val="28"/>
        </w:rPr>
        <w:object w:dxaOrig="680" w:dyaOrig="680">
          <v:shape id="_x0000_i1028" type="#_x0000_t75" style="width:36pt;height:36pt" o:ole="">
            <v:imagedata r:id="rId11" o:title=""/>
          </v:shape>
          <o:OLEObject Type="Embed" ProgID="Equation.3" ShapeID="_x0000_i1028" DrawAspect="Content" ObjectID="_1460971356" r:id="rId12"/>
        </w:object>
      </w:r>
      <w:r>
        <w:rPr>
          <w:sz w:val="28"/>
          <w:szCs w:val="28"/>
        </w:rPr>
        <w:t>.</w:t>
      </w:r>
    </w:p>
    <w:p w:rsidR="007A11F9" w:rsidRDefault="007A11F9" w:rsidP="00DC4B66">
      <w:pPr>
        <w:ind w:firstLine="720"/>
        <w:jc w:val="both"/>
        <w:rPr>
          <w:sz w:val="28"/>
          <w:szCs w:val="28"/>
        </w:rPr>
      </w:pPr>
      <w:r>
        <w:rPr>
          <w:sz w:val="28"/>
          <w:szCs w:val="28"/>
        </w:rPr>
        <w:t>4. Розв’язати квадратну нерівність: х</w:t>
      </w:r>
      <w:r>
        <w:rPr>
          <w:sz w:val="28"/>
          <w:szCs w:val="28"/>
          <w:vertAlign w:val="superscript"/>
        </w:rPr>
        <w:t>2</w:t>
      </w:r>
      <w:r>
        <w:rPr>
          <w:sz w:val="28"/>
          <w:szCs w:val="28"/>
        </w:rPr>
        <w:t xml:space="preserve"> – 5х + 6 ≥ 0.</w:t>
      </w:r>
    </w:p>
    <w:p w:rsidR="007A11F9" w:rsidRDefault="007A11F9" w:rsidP="00DC4B66">
      <w:pPr>
        <w:ind w:firstLine="720"/>
        <w:jc w:val="both"/>
        <w:rPr>
          <w:sz w:val="28"/>
          <w:szCs w:val="28"/>
        </w:rPr>
      </w:pPr>
      <w:r>
        <w:rPr>
          <w:sz w:val="28"/>
          <w:szCs w:val="28"/>
        </w:rPr>
        <w:t xml:space="preserve">5. Побудувати графік функції: у = </w:t>
      </w:r>
      <w:r w:rsidRPr="00DF1BA0">
        <w:rPr>
          <w:position w:val="-24"/>
          <w:sz w:val="28"/>
          <w:szCs w:val="28"/>
        </w:rPr>
        <w:object w:dxaOrig="420" w:dyaOrig="619">
          <v:shape id="_x0000_i1029" type="#_x0000_t75" style="width:20.25pt;height:30.75pt" o:ole="">
            <v:imagedata r:id="rId13" o:title=""/>
          </v:shape>
          <o:OLEObject Type="Embed" ProgID="Equation.3" ShapeID="_x0000_i1029" DrawAspect="Content" ObjectID="_1460971357" r:id="rId14"/>
        </w:object>
      </w:r>
      <w:r>
        <w:rPr>
          <w:sz w:val="28"/>
          <w:szCs w:val="28"/>
        </w:rPr>
        <w:t>+ 3.</w:t>
      </w:r>
    </w:p>
    <w:p w:rsidR="007A11F9" w:rsidRDefault="007A11F9" w:rsidP="00DC4B66">
      <w:pPr>
        <w:ind w:firstLine="720"/>
        <w:jc w:val="both"/>
        <w:rPr>
          <w:sz w:val="28"/>
          <w:szCs w:val="28"/>
        </w:rPr>
      </w:pPr>
    </w:p>
    <w:p w:rsidR="007A11F9" w:rsidRDefault="007A11F9" w:rsidP="00DC4B66">
      <w:pPr>
        <w:ind w:firstLine="720"/>
        <w:jc w:val="center"/>
        <w:rPr>
          <w:b/>
          <w:i/>
          <w:sz w:val="28"/>
          <w:szCs w:val="28"/>
        </w:rPr>
      </w:pPr>
      <w:r>
        <w:rPr>
          <w:b/>
          <w:i/>
          <w:sz w:val="28"/>
          <w:szCs w:val="28"/>
        </w:rPr>
        <w:t>ІІ рівень (5 – 8 балів)</w:t>
      </w:r>
    </w:p>
    <w:p w:rsidR="007A11F9" w:rsidRDefault="007A11F9" w:rsidP="00DC4B66">
      <w:pPr>
        <w:ind w:firstLine="720"/>
        <w:jc w:val="center"/>
        <w:rPr>
          <w:b/>
          <w:i/>
          <w:sz w:val="28"/>
          <w:szCs w:val="28"/>
        </w:rPr>
      </w:pPr>
    </w:p>
    <w:p w:rsidR="007A11F9" w:rsidRDefault="007A11F9" w:rsidP="00DC4B66">
      <w:pPr>
        <w:ind w:firstLine="720"/>
        <w:jc w:val="both"/>
        <w:rPr>
          <w:sz w:val="28"/>
          <w:szCs w:val="28"/>
        </w:rPr>
      </w:pPr>
      <w:r>
        <w:rPr>
          <w:sz w:val="28"/>
          <w:szCs w:val="28"/>
        </w:rPr>
        <w:t xml:space="preserve">1. Знайти область визначення функції  у = </w:t>
      </w:r>
      <w:r w:rsidRPr="00DF1BA0">
        <w:rPr>
          <w:position w:val="-28"/>
          <w:sz w:val="28"/>
          <w:szCs w:val="28"/>
        </w:rPr>
        <w:object w:dxaOrig="980" w:dyaOrig="660">
          <v:shape id="_x0000_i1030" type="#_x0000_t75" style="width:61.5pt;height:41.25pt" o:ole="">
            <v:imagedata r:id="rId15" o:title=""/>
          </v:shape>
          <o:OLEObject Type="Embed" ProgID="Equation.3" ShapeID="_x0000_i1030" DrawAspect="Content" ObjectID="_1460971358" r:id="rId16"/>
        </w:object>
      </w:r>
    </w:p>
    <w:p w:rsidR="007A11F9" w:rsidRDefault="007A11F9" w:rsidP="00DC4B66">
      <w:pPr>
        <w:ind w:firstLine="720"/>
        <w:jc w:val="both"/>
        <w:rPr>
          <w:sz w:val="28"/>
          <w:szCs w:val="28"/>
        </w:rPr>
      </w:pPr>
      <w:r>
        <w:rPr>
          <w:sz w:val="28"/>
          <w:szCs w:val="28"/>
        </w:rPr>
        <w:t>2. Розв’язати нерівність: | х – 2 | + 3х &gt; 6.</w:t>
      </w:r>
    </w:p>
    <w:p w:rsidR="007A11F9" w:rsidRDefault="007A11F9" w:rsidP="00DC4B66">
      <w:pPr>
        <w:ind w:firstLine="720"/>
        <w:jc w:val="both"/>
        <w:rPr>
          <w:sz w:val="28"/>
          <w:szCs w:val="28"/>
        </w:rPr>
      </w:pPr>
    </w:p>
    <w:p w:rsidR="007A11F9" w:rsidRDefault="007A11F9" w:rsidP="000725FF">
      <w:pPr>
        <w:spacing w:line="360" w:lineRule="auto"/>
        <w:ind w:firstLine="720"/>
        <w:jc w:val="both"/>
        <w:rPr>
          <w:sz w:val="28"/>
          <w:szCs w:val="28"/>
        </w:rPr>
      </w:pPr>
      <w:r>
        <w:rPr>
          <w:noProof/>
          <w:lang w:val="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238.5pt;margin-top:1.6pt;width:9pt;height:39.1pt;z-index:251658240"/>
        </w:pict>
      </w:r>
      <w:r>
        <w:rPr>
          <w:sz w:val="28"/>
          <w:szCs w:val="28"/>
        </w:rPr>
        <w:t>3. Розв’язати систему рівнянь:          х – ху = –3</w:t>
      </w:r>
    </w:p>
    <w:p w:rsidR="007A11F9" w:rsidRDefault="007A11F9" w:rsidP="000725FF">
      <w:pPr>
        <w:ind w:firstLine="720"/>
        <w:jc w:val="both"/>
        <w:rPr>
          <w:sz w:val="28"/>
          <w:szCs w:val="28"/>
        </w:rPr>
      </w:pPr>
      <w:r>
        <w:rPr>
          <w:sz w:val="28"/>
          <w:szCs w:val="28"/>
        </w:rPr>
        <w:t xml:space="preserve">                                                            у + ху = 8 .</w:t>
      </w:r>
    </w:p>
    <w:p w:rsidR="007A11F9" w:rsidRDefault="007A11F9" w:rsidP="000725FF">
      <w:pPr>
        <w:ind w:firstLine="720"/>
        <w:jc w:val="both"/>
        <w:rPr>
          <w:sz w:val="28"/>
          <w:szCs w:val="28"/>
          <w:lang w:val="ru-RU"/>
        </w:rPr>
      </w:pPr>
    </w:p>
    <w:p w:rsidR="007A11F9" w:rsidRDefault="007A11F9" w:rsidP="00DC4B66">
      <w:pPr>
        <w:ind w:firstLine="720"/>
        <w:jc w:val="both"/>
        <w:rPr>
          <w:sz w:val="28"/>
          <w:szCs w:val="28"/>
        </w:rPr>
      </w:pPr>
      <w:r>
        <w:rPr>
          <w:sz w:val="28"/>
          <w:szCs w:val="28"/>
        </w:rPr>
        <w:t xml:space="preserve">4. Довести тотожність: </w:t>
      </w:r>
      <w:r w:rsidRPr="00283ADB">
        <w:rPr>
          <w:position w:val="-24"/>
          <w:sz w:val="28"/>
          <w:szCs w:val="28"/>
        </w:rPr>
        <w:object w:dxaOrig="2500" w:dyaOrig="620">
          <v:shape id="_x0000_i1031" type="#_x0000_t75" style="width:159pt;height:39.75pt" o:ole="">
            <v:imagedata r:id="rId17" o:title=""/>
          </v:shape>
          <o:OLEObject Type="Embed" ProgID="Equation.3" ShapeID="_x0000_i1031" DrawAspect="Content" ObjectID="_1460971359" r:id="rId18"/>
        </w:object>
      </w:r>
    </w:p>
    <w:p w:rsidR="007A11F9" w:rsidRDefault="007A11F9" w:rsidP="00DC4B66">
      <w:pPr>
        <w:ind w:firstLine="720"/>
        <w:jc w:val="both"/>
        <w:rPr>
          <w:sz w:val="28"/>
          <w:szCs w:val="28"/>
        </w:rPr>
      </w:pPr>
      <w:r>
        <w:rPr>
          <w:sz w:val="28"/>
          <w:szCs w:val="28"/>
        </w:rPr>
        <w:t xml:space="preserve">5. Знайти похідну функції </w:t>
      </w:r>
      <w:r w:rsidRPr="00DF1BA0">
        <w:rPr>
          <w:position w:val="-10"/>
          <w:sz w:val="28"/>
          <w:szCs w:val="28"/>
        </w:rPr>
        <w:object w:dxaOrig="2000" w:dyaOrig="360">
          <v:shape id="_x0000_i1032" type="#_x0000_t75" style="width:120pt;height:20.25pt" o:ole="">
            <v:imagedata r:id="rId19" o:title=""/>
          </v:shape>
          <o:OLEObject Type="Embed" ProgID="Equation.3" ShapeID="_x0000_i1032" DrawAspect="Content" ObjectID="_1460971360" r:id="rId20"/>
        </w:object>
      </w:r>
      <w:r>
        <w:rPr>
          <w:sz w:val="28"/>
          <w:szCs w:val="28"/>
        </w:rPr>
        <w:t xml:space="preserve"> </w:t>
      </w:r>
    </w:p>
    <w:p w:rsidR="007A11F9" w:rsidRDefault="007A11F9" w:rsidP="00DC4B66">
      <w:pPr>
        <w:ind w:firstLine="720"/>
        <w:jc w:val="both"/>
        <w:rPr>
          <w:sz w:val="28"/>
          <w:szCs w:val="28"/>
        </w:rPr>
      </w:pPr>
    </w:p>
    <w:p w:rsidR="007A11F9" w:rsidRDefault="007A11F9" w:rsidP="00DC4B66">
      <w:pPr>
        <w:ind w:firstLine="720"/>
        <w:jc w:val="center"/>
        <w:rPr>
          <w:i/>
          <w:sz w:val="28"/>
          <w:szCs w:val="28"/>
        </w:rPr>
      </w:pPr>
      <w:r>
        <w:rPr>
          <w:b/>
          <w:i/>
          <w:sz w:val="28"/>
          <w:szCs w:val="28"/>
        </w:rPr>
        <w:t>ІІІ рівень (9 – 10 балів)</w:t>
      </w:r>
    </w:p>
    <w:p w:rsidR="007A11F9" w:rsidRDefault="007A11F9" w:rsidP="00DC4B66">
      <w:pPr>
        <w:ind w:left="720"/>
        <w:jc w:val="both"/>
        <w:rPr>
          <w:sz w:val="28"/>
          <w:szCs w:val="28"/>
        </w:rPr>
      </w:pPr>
      <w:r>
        <w:rPr>
          <w:sz w:val="28"/>
          <w:szCs w:val="28"/>
        </w:rPr>
        <w:t xml:space="preserve">1. Розв’язати рівняння: </w:t>
      </w:r>
      <w:r w:rsidRPr="00DF1BA0">
        <w:rPr>
          <w:position w:val="-6"/>
          <w:sz w:val="28"/>
          <w:szCs w:val="28"/>
        </w:rPr>
        <w:object w:dxaOrig="2900" w:dyaOrig="380">
          <v:shape id="_x0000_i1033" type="#_x0000_t75" style="width:207pt;height:25.5pt" o:ole="">
            <v:imagedata r:id="rId21" o:title=""/>
          </v:shape>
          <o:OLEObject Type="Embed" ProgID="Equation.3" ShapeID="_x0000_i1033" DrawAspect="Content" ObjectID="_1460971361" r:id="rId22"/>
        </w:object>
      </w:r>
      <w:r>
        <w:rPr>
          <w:sz w:val="28"/>
          <w:szCs w:val="28"/>
        </w:rPr>
        <w:t>.</w:t>
      </w:r>
    </w:p>
    <w:p w:rsidR="007A11F9" w:rsidRDefault="007A11F9" w:rsidP="00DC4B66">
      <w:pPr>
        <w:ind w:firstLine="720"/>
        <w:jc w:val="both"/>
        <w:rPr>
          <w:sz w:val="28"/>
          <w:szCs w:val="28"/>
        </w:rPr>
      </w:pPr>
    </w:p>
    <w:p w:rsidR="007A11F9" w:rsidRDefault="007A11F9" w:rsidP="00DC4B66">
      <w:pPr>
        <w:ind w:firstLine="720"/>
        <w:jc w:val="both"/>
        <w:rPr>
          <w:sz w:val="28"/>
          <w:szCs w:val="28"/>
        </w:rPr>
      </w:pPr>
      <w:r>
        <w:rPr>
          <w:sz w:val="28"/>
          <w:szCs w:val="28"/>
        </w:rPr>
        <w:t xml:space="preserve">2. Розв’язати нерівність:  </w:t>
      </w:r>
      <w:r w:rsidRPr="00DF1BA0">
        <w:rPr>
          <w:position w:val="-32"/>
          <w:sz w:val="28"/>
          <w:szCs w:val="28"/>
        </w:rPr>
        <w:object w:dxaOrig="1540" w:dyaOrig="580">
          <v:shape id="_x0000_i1034" type="#_x0000_t75" style="width:95.25pt;height:36pt" o:ole="">
            <v:imagedata r:id="rId23" o:title=""/>
          </v:shape>
          <o:OLEObject Type="Embed" ProgID="Equation.3" ShapeID="_x0000_i1034" DrawAspect="Content" ObjectID="_1460971362" r:id="rId24"/>
        </w:object>
      </w:r>
    </w:p>
    <w:p w:rsidR="007A11F9" w:rsidRDefault="007A11F9" w:rsidP="00DC4B66">
      <w:pPr>
        <w:ind w:left="720"/>
        <w:jc w:val="both"/>
        <w:rPr>
          <w:sz w:val="28"/>
          <w:szCs w:val="28"/>
        </w:rPr>
      </w:pPr>
      <w:r>
        <w:rPr>
          <w:sz w:val="28"/>
          <w:szCs w:val="28"/>
        </w:rPr>
        <w:t xml:space="preserve">3. Розв’язати рівняння:             </w:t>
      </w:r>
      <w:r w:rsidRPr="00DF1BA0">
        <w:rPr>
          <w:position w:val="-24"/>
          <w:sz w:val="28"/>
          <w:szCs w:val="28"/>
        </w:rPr>
        <w:object w:dxaOrig="1999" w:dyaOrig="620">
          <v:shape id="_x0000_i1035" type="#_x0000_t75" style="width:132pt;height:41.25pt" o:ole="">
            <v:imagedata r:id="rId25" o:title=""/>
          </v:shape>
          <o:OLEObject Type="Embed" ProgID="Equation.3" ShapeID="_x0000_i1035" DrawAspect="Content" ObjectID="_1460971363" r:id="rId26"/>
        </w:object>
      </w:r>
    </w:p>
    <w:p w:rsidR="007A11F9" w:rsidRDefault="007A11F9" w:rsidP="00DC4B66">
      <w:pPr>
        <w:ind w:left="720"/>
        <w:jc w:val="both"/>
        <w:rPr>
          <w:sz w:val="28"/>
          <w:szCs w:val="28"/>
        </w:rPr>
      </w:pPr>
      <w:r>
        <w:rPr>
          <w:sz w:val="28"/>
          <w:szCs w:val="28"/>
        </w:rPr>
        <w:t xml:space="preserve">4. . Периметр правильного шестикутника дорівнює </w:t>
      </w:r>
      <w:r w:rsidRPr="00DF0B37">
        <w:rPr>
          <w:position w:val="-8"/>
          <w:sz w:val="28"/>
          <w:szCs w:val="28"/>
        </w:rPr>
        <w:object w:dxaOrig="480" w:dyaOrig="360">
          <v:shape id="_x0000_i1036" type="#_x0000_t75" style="width:32.25pt;height:24.75pt" o:ole="">
            <v:imagedata r:id="rId27" o:title=""/>
          </v:shape>
          <o:OLEObject Type="Embed" ProgID="Equation.3" ShapeID="_x0000_i1036" DrawAspect="Content" ObjectID="_1460971364" r:id="rId28"/>
        </w:object>
      </w:r>
      <w:r>
        <w:rPr>
          <w:sz w:val="28"/>
          <w:szCs w:val="28"/>
        </w:rPr>
        <w:t>см. Знайти площу шестикутника.</w:t>
      </w:r>
    </w:p>
    <w:p w:rsidR="007A11F9" w:rsidRDefault="007A11F9" w:rsidP="00DC4B66">
      <w:pPr>
        <w:keepNext/>
        <w:ind w:firstLine="720"/>
        <w:jc w:val="center"/>
        <w:rPr>
          <w:b/>
          <w:i/>
          <w:sz w:val="28"/>
          <w:szCs w:val="28"/>
        </w:rPr>
      </w:pPr>
      <w:r>
        <w:rPr>
          <w:b/>
          <w:i/>
          <w:sz w:val="28"/>
          <w:szCs w:val="28"/>
        </w:rPr>
        <w:br w:type="page"/>
        <w:t>Спеціальність „Практична психологія“</w:t>
      </w:r>
    </w:p>
    <w:p w:rsidR="007A11F9" w:rsidRDefault="007A11F9" w:rsidP="00DC4B66">
      <w:pPr>
        <w:keepNext/>
        <w:ind w:firstLine="720"/>
        <w:jc w:val="center"/>
        <w:rPr>
          <w:b/>
          <w:i/>
          <w:sz w:val="28"/>
          <w:szCs w:val="28"/>
        </w:rPr>
      </w:pPr>
      <w:r>
        <w:rPr>
          <w:b/>
          <w:i/>
          <w:sz w:val="28"/>
          <w:szCs w:val="28"/>
        </w:rPr>
        <w:t>І рівень (1 – 4 бали)</w:t>
      </w:r>
    </w:p>
    <w:p w:rsidR="007A11F9" w:rsidRDefault="007A11F9" w:rsidP="00DC4B66">
      <w:pPr>
        <w:ind w:firstLine="720"/>
        <w:jc w:val="both"/>
        <w:rPr>
          <w:sz w:val="28"/>
          <w:szCs w:val="28"/>
        </w:rPr>
      </w:pPr>
      <w:r>
        <w:rPr>
          <w:sz w:val="28"/>
          <w:szCs w:val="28"/>
        </w:rPr>
        <w:t xml:space="preserve">1. Сума двох чисел дорівнює </w:t>
      </w:r>
      <w:r w:rsidRPr="00DF1BA0">
        <w:rPr>
          <w:position w:val="-24"/>
          <w:sz w:val="28"/>
          <w:szCs w:val="28"/>
        </w:rPr>
        <w:object w:dxaOrig="380" w:dyaOrig="620">
          <v:shape id="_x0000_i1037" type="#_x0000_t75" style="width:20.25pt;height:30.75pt" o:ole="">
            <v:imagedata r:id="rId29" o:title=""/>
          </v:shape>
          <o:OLEObject Type="Embed" ProgID="Equation.3" ShapeID="_x0000_i1037" DrawAspect="Content" ObjectID="_1460971365" r:id="rId30"/>
        </w:object>
      </w:r>
      <w:r>
        <w:t xml:space="preserve">, </w:t>
      </w:r>
      <w:r>
        <w:rPr>
          <w:sz w:val="28"/>
          <w:szCs w:val="28"/>
        </w:rPr>
        <w:t>а їх різниця –</w:t>
      </w:r>
      <w:r>
        <w:t xml:space="preserve"> </w:t>
      </w:r>
      <w:r>
        <w:rPr>
          <w:sz w:val="28"/>
          <w:szCs w:val="28"/>
        </w:rPr>
        <w:t xml:space="preserve">число </w:t>
      </w:r>
      <w:r w:rsidRPr="00DF1BA0">
        <w:rPr>
          <w:position w:val="-24"/>
          <w:sz w:val="28"/>
          <w:szCs w:val="28"/>
        </w:rPr>
        <w:object w:dxaOrig="340" w:dyaOrig="619">
          <v:shape id="_x0000_i1038" type="#_x0000_t75" style="width:15.75pt;height:30.75pt" o:ole="">
            <v:imagedata r:id="rId31" o:title=""/>
          </v:shape>
          <o:OLEObject Type="Embed" ProgID="Equation.3" ShapeID="_x0000_i1038" DrawAspect="Content" ObjectID="_1460971366" r:id="rId32"/>
        </w:object>
      </w:r>
      <w:r>
        <w:t>.</w:t>
      </w:r>
      <w:r>
        <w:rPr>
          <w:sz w:val="28"/>
          <w:szCs w:val="28"/>
        </w:rPr>
        <w:t xml:space="preserve"> Знайти числа.</w:t>
      </w:r>
    </w:p>
    <w:p w:rsidR="007A11F9" w:rsidRDefault="007A11F9" w:rsidP="00DC4B66">
      <w:pPr>
        <w:ind w:firstLine="720"/>
        <w:jc w:val="both"/>
        <w:rPr>
          <w:sz w:val="28"/>
          <w:szCs w:val="28"/>
          <w:lang w:val="ru-RU"/>
        </w:rPr>
      </w:pPr>
      <w:r>
        <w:rPr>
          <w:sz w:val="28"/>
          <w:szCs w:val="28"/>
        </w:rPr>
        <w:t xml:space="preserve">2. Обчислити: </w:t>
      </w:r>
      <w:r w:rsidRPr="00DF1BA0">
        <w:rPr>
          <w:position w:val="-30"/>
          <w:sz w:val="28"/>
          <w:szCs w:val="28"/>
          <w:lang w:val="en-US"/>
        </w:rPr>
        <w:object w:dxaOrig="1979" w:dyaOrig="860">
          <v:shape id="_x0000_i1039" type="#_x0000_t75" style="width:108pt;height:46.5pt" o:ole="">
            <v:imagedata r:id="rId33" o:title=""/>
          </v:shape>
          <o:OLEObject Type="Embed" ProgID="Equation.3" ShapeID="_x0000_i1039" DrawAspect="Content" ObjectID="_1460971367" r:id="rId34"/>
        </w:object>
      </w:r>
    </w:p>
    <w:p w:rsidR="007A11F9" w:rsidRDefault="007A11F9" w:rsidP="00DC4B66">
      <w:pPr>
        <w:ind w:firstLine="720"/>
        <w:jc w:val="both"/>
        <w:rPr>
          <w:sz w:val="28"/>
          <w:szCs w:val="28"/>
        </w:rPr>
      </w:pPr>
      <w:r>
        <w:rPr>
          <w:sz w:val="28"/>
          <w:szCs w:val="28"/>
        </w:rPr>
        <w:t xml:space="preserve">3. Довести тотожність: </w:t>
      </w:r>
      <w:r w:rsidRPr="00DF1BA0">
        <w:rPr>
          <w:position w:val="-30"/>
          <w:sz w:val="28"/>
          <w:szCs w:val="28"/>
          <w:lang w:val="ru-RU"/>
        </w:rPr>
        <w:object w:dxaOrig="2160" w:dyaOrig="720">
          <v:shape id="_x0000_i1040" type="#_x0000_t75" style="width:127.5pt;height:41.25pt" o:ole="">
            <v:imagedata r:id="rId35" o:title=""/>
          </v:shape>
          <o:OLEObject Type="Embed" ProgID="Equation.3" ShapeID="_x0000_i1040" DrawAspect="Content" ObjectID="_1460971368" r:id="rId36"/>
        </w:object>
      </w:r>
    </w:p>
    <w:p w:rsidR="007A11F9" w:rsidRDefault="007A11F9" w:rsidP="00DC4B66">
      <w:pPr>
        <w:ind w:firstLine="720"/>
        <w:jc w:val="both"/>
        <w:rPr>
          <w:sz w:val="28"/>
          <w:szCs w:val="28"/>
        </w:rPr>
      </w:pPr>
      <w:r>
        <w:rPr>
          <w:sz w:val="28"/>
          <w:szCs w:val="28"/>
        </w:rPr>
        <w:t>4. Ознаки подібності трикутників.</w:t>
      </w:r>
    </w:p>
    <w:p w:rsidR="007A11F9" w:rsidRDefault="007A11F9" w:rsidP="00DC4B66">
      <w:pPr>
        <w:ind w:firstLine="720"/>
        <w:jc w:val="both"/>
        <w:rPr>
          <w:sz w:val="28"/>
          <w:szCs w:val="28"/>
        </w:rPr>
      </w:pPr>
      <w:r>
        <w:rPr>
          <w:sz w:val="28"/>
          <w:szCs w:val="28"/>
        </w:rPr>
        <w:t xml:space="preserve">5. Побудувати графік функції  </w:t>
      </w:r>
      <w:r w:rsidRPr="00DF1BA0">
        <w:rPr>
          <w:position w:val="-32"/>
          <w:sz w:val="28"/>
          <w:szCs w:val="28"/>
        </w:rPr>
        <w:object w:dxaOrig="1379" w:dyaOrig="560">
          <v:shape id="_x0000_i1041" type="#_x0000_t75" style="width:90pt;height:36pt" o:ole="">
            <v:imagedata r:id="rId37" o:title=""/>
          </v:shape>
          <o:OLEObject Type="Embed" ProgID="Equation.3" ShapeID="_x0000_i1041" DrawAspect="Content" ObjectID="_1460971369" r:id="rId38"/>
        </w:object>
      </w:r>
      <w:r>
        <w:rPr>
          <w:sz w:val="28"/>
          <w:szCs w:val="28"/>
        </w:rPr>
        <w:t>.</w:t>
      </w:r>
    </w:p>
    <w:p w:rsidR="007A11F9" w:rsidRDefault="007A11F9" w:rsidP="00DC4B66">
      <w:pPr>
        <w:ind w:firstLine="720"/>
        <w:jc w:val="both"/>
        <w:rPr>
          <w:sz w:val="28"/>
          <w:szCs w:val="28"/>
        </w:rPr>
      </w:pPr>
      <w:r>
        <w:rPr>
          <w:sz w:val="28"/>
          <w:szCs w:val="28"/>
        </w:rPr>
        <w:t xml:space="preserve">6. Розв’язати рівняння:     </w:t>
      </w:r>
      <w:r w:rsidRPr="00DF1BA0">
        <w:rPr>
          <w:position w:val="-8"/>
          <w:sz w:val="28"/>
          <w:szCs w:val="28"/>
        </w:rPr>
        <w:object w:dxaOrig="1219" w:dyaOrig="360">
          <v:shape id="_x0000_i1042" type="#_x0000_t75" style="width:76.5pt;height:25.5pt" o:ole="">
            <v:imagedata r:id="rId39" o:title=""/>
          </v:shape>
          <o:OLEObject Type="Embed" ProgID="Equation.3" ShapeID="_x0000_i1042" DrawAspect="Content" ObjectID="_1460971370" r:id="rId40"/>
        </w:object>
      </w:r>
    </w:p>
    <w:p w:rsidR="007A11F9" w:rsidRDefault="007A11F9" w:rsidP="00DC4B66">
      <w:pPr>
        <w:ind w:firstLine="720"/>
        <w:jc w:val="both"/>
        <w:rPr>
          <w:sz w:val="28"/>
          <w:szCs w:val="28"/>
        </w:rPr>
      </w:pPr>
    </w:p>
    <w:p w:rsidR="007A11F9" w:rsidRDefault="007A11F9" w:rsidP="00DC4B66">
      <w:pPr>
        <w:ind w:firstLine="720"/>
        <w:jc w:val="center"/>
        <w:rPr>
          <w:b/>
          <w:i/>
          <w:sz w:val="28"/>
          <w:szCs w:val="28"/>
        </w:rPr>
      </w:pPr>
      <w:r>
        <w:rPr>
          <w:b/>
          <w:i/>
          <w:sz w:val="28"/>
          <w:szCs w:val="28"/>
        </w:rPr>
        <w:t>ІІ рівень (5 – 8 балів)</w:t>
      </w:r>
    </w:p>
    <w:p w:rsidR="007A11F9" w:rsidRDefault="007A11F9" w:rsidP="00DC4B66">
      <w:pPr>
        <w:ind w:firstLine="720"/>
        <w:jc w:val="both"/>
        <w:rPr>
          <w:sz w:val="28"/>
          <w:szCs w:val="28"/>
        </w:rPr>
      </w:pPr>
      <w:r>
        <w:rPr>
          <w:sz w:val="28"/>
          <w:szCs w:val="28"/>
        </w:rPr>
        <w:t xml:space="preserve">1. Знайти область визначення функції </w:t>
      </w:r>
      <w:r w:rsidRPr="00DF1BA0">
        <w:rPr>
          <w:position w:val="-30"/>
          <w:sz w:val="28"/>
          <w:szCs w:val="28"/>
        </w:rPr>
        <w:object w:dxaOrig="1859" w:dyaOrig="760">
          <v:shape id="_x0000_i1043" type="#_x0000_t75" style="width:112.5pt;height:46.5pt" o:ole="">
            <v:imagedata r:id="rId41" o:title=""/>
          </v:shape>
          <o:OLEObject Type="Embed" ProgID="Equation.3" ShapeID="_x0000_i1043" DrawAspect="Content" ObjectID="_1460971371" r:id="rId42"/>
        </w:object>
      </w:r>
      <w:r>
        <w:rPr>
          <w:sz w:val="28"/>
          <w:szCs w:val="28"/>
        </w:rPr>
        <w:t>.</w:t>
      </w:r>
    </w:p>
    <w:p w:rsidR="007A11F9" w:rsidRDefault="007A11F9" w:rsidP="00DC4B66">
      <w:pPr>
        <w:ind w:firstLine="720"/>
        <w:jc w:val="both"/>
        <w:rPr>
          <w:sz w:val="28"/>
          <w:szCs w:val="28"/>
        </w:rPr>
      </w:pPr>
      <w:r>
        <w:rPr>
          <w:sz w:val="28"/>
          <w:szCs w:val="28"/>
        </w:rPr>
        <w:t>2. Розв’язати рівняння:                  | х – 2 | + 3х = 7.</w:t>
      </w:r>
    </w:p>
    <w:p w:rsidR="007A11F9" w:rsidRDefault="007A11F9" w:rsidP="00DC4B66">
      <w:pPr>
        <w:ind w:firstLine="720"/>
        <w:jc w:val="both"/>
        <w:rPr>
          <w:sz w:val="28"/>
          <w:szCs w:val="28"/>
          <w:lang w:val="ru-RU"/>
        </w:rPr>
      </w:pPr>
      <w:r>
        <w:rPr>
          <w:sz w:val="28"/>
          <w:szCs w:val="28"/>
        </w:rPr>
        <w:t xml:space="preserve">3. Розв’язати нерівність методом інтервалів:            </w:t>
      </w:r>
      <w:r w:rsidRPr="00DF1BA0">
        <w:rPr>
          <w:position w:val="-28"/>
          <w:sz w:val="28"/>
          <w:szCs w:val="28"/>
          <w:lang w:val="ru-RU"/>
        </w:rPr>
        <w:object w:dxaOrig="1759" w:dyaOrig="700">
          <v:shape id="_x0000_i1044" type="#_x0000_t75" style="width:96.75pt;height:41.25pt" o:ole="">
            <v:imagedata r:id="rId43" o:title=""/>
          </v:shape>
          <o:OLEObject Type="Embed" ProgID="Equation.3" ShapeID="_x0000_i1044" DrawAspect="Content" ObjectID="_1460971372" r:id="rId44"/>
        </w:object>
      </w:r>
    </w:p>
    <w:p w:rsidR="007A11F9" w:rsidRDefault="007A11F9" w:rsidP="00DC4B66">
      <w:pPr>
        <w:ind w:firstLine="720"/>
        <w:jc w:val="both"/>
        <w:rPr>
          <w:sz w:val="28"/>
          <w:szCs w:val="28"/>
        </w:rPr>
      </w:pPr>
      <w:r>
        <w:rPr>
          <w:sz w:val="28"/>
          <w:szCs w:val="28"/>
        </w:rPr>
        <w:t>4. Визначити інтервали монотонності функції          у = 3 ( 2 – х)</w:t>
      </w:r>
      <w:r>
        <w:rPr>
          <w:sz w:val="28"/>
          <w:szCs w:val="28"/>
          <w:vertAlign w:val="superscript"/>
        </w:rPr>
        <w:t>3</w:t>
      </w:r>
      <w:r>
        <w:rPr>
          <w:sz w:val="28"/>
          <w:szCs w:val="28"/>
        </w:rPr>
        <w:t>.</w:t>
      </w:r>
    </w:p>
    <w:p w:rsidR="007A11F9" w:rsidRDefault="007A11F9" w:rsidP="00DC4B66">
      <w:pPr>
        <w:ind w:firstLine="720"/>
        <w:jc w:val="both"/>
        <w:rPr>
          <w:sz w:val="28"/>
          <w:szCs w:val="28"/>
        </w:rPr>
      </w:pPr>
      <w:r>
        <w:rPr>
          <w:sz w:val="28"/>
          <w:szCs w:val="28"/>
        </w:rPr>
        <w:t xml:space="preserve">5. Обчислити інтеграл:                </w:t>
      </w:r>
      <w:r w:rsidRPr="00DF1BA0">
        <w:rPr>
          <w:position w:val="-50"/>
          <w:sz w:val="28"/>
          <w:szCs w:val="28"/>
        </w:rPr>
        <w:object w:dxaOrig="1279" w:dyaOrig="1120">
          <v:shape id="_x0000_i1045" type="#_x0000_t75" style="width:87.75pt;height:76.5pt" o:ole="">
            <v:imagedata r:id="rId45" o:title=""/>
          </v:shape>
          <o:OLEObject Type="Embed" ProgID="Equation.3" ShapeID="_x0000_i1045" DrawAspect="Content" ObjectID="_1460971373" r:id="rId46"/>
        </w:object>
      </w:r>
    </w:p>
    <w:p w:rsidR="007A11F9" w:rsidRDefault="007A11F9" w:rsidP="00DC4B66">
      <w:pPr>
        <w:ind w:firstLine="720"/>
        <w:jc w:val="both"/>
        <w:rPr>
          <w:sz w:val="28"/>
          <w:szCs w:val="28"/>
        </w:rPr>
      </w:pPr>
      <w:r>
        <w:rPr>
          <w:sz w:val="28"/>
          <w:szCs w:val="28"/>
        </w:rPr>
        <w:t xml:space="preserve">6. Розв’язати нерівність:          </w:t>
      </w:r>
      <w:r w:rsidRPr="00AB7471">
        <w:rPr>
          <w:position w:val="-28"/>
          <w:sz w:val="28"/>
          <w:szCs w:val="28"/>
        </w:rPr>
        <w:object w:dxaOrig="1820" w:dyaOrig="680">
          <v:shape id="_x0000_i1046" type="#_x0000_t75" style="width:111pt;height:41.25pt" o:ole="">
            <v:imagedata r:id="rId47" o:title=""/>
          </v:shape>
          <o:OLEObject Type="Embed" ProgID="Equation.3" ShapeID="_x0000_i1046" DrawAspect="Content" ObjectID="_1460971374" r:id="rId48"/>
        </w:object>
      </w:r>
    </w:p>
    <w:p w:rsidR="007A11F9" w:rsidRDefault="007A11F9" w:rsidP="00DC4B66">
      <w:pPr>
        <w:spacing w:line="360" w:lineRule="auto"/>
        <w:ind w:firstLine="720"/>
        <w:jc w:val="both"/>
        <w:rPr>
          <w:sz w:val="28"/>
          <w:szCs w:val="28"/>
        </w:rPr>
      </w:pPr>
      <w:r>
        <w:rPr>
          <w:sz w:val="28"/>
          <w:szCs w:val="28"/>
        </w:rPr>
        <w:t>7. Довести тотожність:</w:t>
      </w:r>
      <w:r w:rsidRPr="00DF1BA0">
        <w:rPr>
          <w:position w:val="-62"/>
          <w:sz w:val="28"/>
          <w:szCs w:val="28"/>
        </w:rPr>
        <w:object w:dxaOrig="2860" w:dyaOrig="1360">
          <v:shape id="_x0000_i1047" type="#_x0000_t75" style="width:159pt;height:76.5pt" o:ole="">
            <v:imagedata r:id="rId49" o:title=""/>
          </v:shape>
          <o:OLEObject Type="Embed" ProgID="Equation.3" ShapeID="_x0000_i1047" DrawAspect="Content" ObjectID="_1460971375" r:id="rId50"/>
        </w:object>
      </w:r>
    </w:p>
    <w:p w:rsidR="007A11F9" w:rsidRDefault="007A11F9" w:rsidP="00DC4B66">
      <w:pPr>
        <w:ind w:firstLine="720"/>
        <w:jc w:val="center"/>
        <w:rPr>
          <w:b/>
          <w:i/>
          <w:sz w:val="28"/>
          <w:szCs w:val="28"/>
        </w:rPr>
      </w:pPr>
      <w:r>
        <w:rPr>
          <w:b/>
          <w:i/>
          <w:sz w:val="28"/>
          <w:szCs w:val="28"/>
        </w:rPr>
        <w:t>ІІІ рівень (9 – 10 балів)</w:t>
      </w:r>
    </w:p>
    <w:p w:rsidR="007A11F9" w:rsidRDefault="007A11F9" w:rsidP="00DC4B66">
      <w:pPr>
        <w:ind w:left="720"/>
        <w:jc w:val="both"/>
        <w:rPr>
          <w:sz w:val="28"/>
          <w:szCs w:val="28"/>
        </w:rPr>
      </w:pPr>
      <w:r>
        <w:rPr>
          <w:sz w:val="28"/>
          <w:szCs w:val="28"/>
        </w:rPr>
        <w:t xml:space="preserve">1. Розв’язати рівняння:        </w:t>
      </w:r>
      <w:r w:rsidRPr="00DF1BA0">
        <w:rPr>
          <w:position w:val="-14"/>
          <w:sz w:val="28"/>
          <w:szCs w:val="28"/>
        </w:rPr>
        <w:object w:dxaOrig="2139" w:dyaOrig="680">
          <v:shape id="_x0000_i1048" type="#_x0000_t75" style="width:138pt;height:46.5pt" o:ole="">
            <v:imagedata r:id="rId51" o:title=""/>
          </v:shape>
          <o:OLEObject Type="Embed" ProgID="Equation.3" ShapeID="_x0000_i1048" DrawAspect="Content" ObjectID="_1460971376" r:id="rId52"/>
        </w:object>
      </w:r>
    </w:p>
    <w:p w:rsidR="007A11F9" w:rsidRDefault="007A11F9" w:rsidP="00DC4B66">
      <w:pPr>
        <w:ind w:firstLine="720"/>
        <w:jc w:val="both"/>
        <w:rPr>
          <w:sz w:val="28"/>
          <w:szCs w:val="28"/>
        </w:rPr>
      </w:pPr>
      <w:r>
        <w:rPr>
          <w:sz w:val="28"/>
          <w:szCs w:val="28"/>
        </w:rPr>
        <w:t>2. Скласти рівняння дотичної до параболи у = 2х</w:t>
      </w:r>
      <w:r>
        <w:rPr>
          <w:sz w:val="28"/>
          <w:szCs w:val="28"/>
          <w:vertAlign w:val="superscript"/>
        </w:rPr>
        <w:t>2</w:t>
      </w:r>
      <w:r>
        <w:rPr>
          <w:sz w:val="28"/>
          <w:szCs w:val="28"/>
        </w:rPr>
        <w:t xml:space="preserve"> + 1 в точці х = 1.</w:t>
      </w:r>
    </w:p>
    <w:p w:rsidR="007A11F9" w:rsidRDefault="007A11F9" w:rsidP="00DC4B66">
      <w:pPr>
        <w:ind w:firstLine="720"/>
        <w:jc w:val="both"/>
        <w:rPr>
          <w:sz w:val="28"/>
          <w:szCs w:val="28"/>
        </w:rPr>
      </w:pPr>
      <w:r>
        <w:rPr>
          <w:sz w:val="28"/>
          <w:szCs w:val="28"/>
        </w:rPr>
        <w:t xml:space="preserve">3. Обчислити:   </w:t>
      </w:r>
      <w:r w:rsidRPr="00DF1BA0">
        <w:rPr>
          <w:position w:val="-30"/>
          <w:sz w:val="28"/>
          <w:szCs w:val="28"/>
        </w:rPr>
        <w:object w:dxaOrig="1719" w:dyaOrig="740">
          <v:shape id="_x0000_i1049" type="#_x0000_t75" style="width:100.5pt;height:46.5pt" o:ole="">
            <v:imagedata r:id="rId53" o:title=""/>
          </v:shape>
          <o:OLEObject Type="Embed" ProgID="Equation.3" ShapeID="_x0000_i1049" DrawAspect="Content" ObjectID="_1460971377" r:id="rId54"/>
        </w:object>
      </w:r>
      <w:r>
        <w:rPr>
          <w:sz w:val="28"/>
          <w:szCs w:val="28"/>
        </w:rPr>
        <w:t>.</w:t>
      </w:r>
    </w:p>
    <w:p w:rsidR="007A11F9" w:rsidRDefault="007A11F9" w:rsidP="00DC4B66">
      <w:pPr>
        <w:ind w:firstLine="720"/>
        <w:jc w:val="both"/>
        <w:rPr>
          <w:sz w:val="28"/>
          <w:szCs w:val="28"/>
        </w:rPr>
      </w:pPr>
    </w:p>
    <w:p w:rsidR="007A11F9" w:rsidRDefault="007A11F9" w:rsidP="00DC4B66">
      <w:pPr>
        <w:keepNext/>
        <w:ind w:firstLine="720"/>
        <w:jc w:val="center"/>
        <w:rPr>
          <w:b/>
          <w:i/>
          <w:sz w:val="28"/>
          <w:szCs w:val="28"/>
        </w:rPr>
      </w:pPr>
      <w:r>
        <w:rPr>
          <w:b/>
          <w:i/>
          <w:sz w:val="28"/>
          <w:szCs w:val="28"/>
        </w:rPr>
        <w:t>Спеціальність „Соціальна педагогіка“</w:t>
      </w:r>
    </w:p>
    <w:p w:rsidR="007A11F9" w:rsidRDefault="007A11F9" w:rsidP="00DC4B66">
      <w:pPr>
        <w:keepNext/>
        <w:ind w:firstLine="720"/>
        <w:jc w:val="center"/>
        <w:rPr>
          <w:b/>
          <w:i/>
          <w:sz w:val="28"/>
          <w:szCs w:val="28"/>
        </w:rPr>
      </w:pPr>
      <w:r>
        <w:rPr>
          <w:b/>
          <w:i/>
          <w:sz w:val="28"/>
          <w:szCs w:val="28"/>
        </w:rPr>
        <w:t>І рівень (1 – 4 бали)</w:t>
      </w:r>
    </w:p>
    <w:p w:rsidR="007A11F9" w:rsidRDefault="007A11F9" w:rsidP="00DC4B66">
      <w:pPr>
        <w:ind w:firstLine="720"/>
        <w:jc w:val="both"/>
        <w:rPr>
          <w:sz w:val="28"/>
          <w:szCs w:val="28"/>
        </w:rPr>
      </w:pPr>
      <w:r>
        <w:rPr>
          <w:sz w:val="28"/>
          <w:szCs w:val="28"/>
        </w:rPr>
        <w:t xml:space="preserve">1. Яке із чисел більше </w:t>
      </w:r>
      <w:r w:rsidRPr="00DF1BA0">
        <w:rPr>
          <w:position w:val="-24"/>
          <w:sz w:val="28"/>
          <w:szCs w:val="28"/>
          <w:lang w:val="ru-RU"/>
        </w:rPr>
        <w:object w:dxaOrig="240" w:dyaOrig="620">
          <v:shape id="_x0000_i1050" type="#_x0000_t75" style="width:10.5pt;height:30.75pt" o:ole="">
            <v:imagedata r:id="rId55" o:title=""/>
          </v:shape>
          <o:OLEObject Type="Embed" ProgID="Equation.3" ShapeID="_x0000_i1050" DrawAspect="Content" ObjectID="_1460971378" r:id="rId56"/>
        </w:object>
      </w:r>
      <w:r>
        <w:rPr>
          <w:sz w:val="28"/>
          <w:szCs w:val="28"/>
        </w:rPr>
        <w:t xml:space="preserve">від 720 чи </w:t>
      </w:r>
      <w:r w:rsidRPr="00DF1BA0">
        <w:rPr>
          <w:position w:val="-24"/>
          <w:sz w:val="28"/>
          <w:szCs w:val="28"/>
        </w:rPr>
        <w:object w:dxaOrig="240" w:dyaOrig="620">
          <v:shape id="_x0000_i1051" type="#_x0000_t75" style="width:10.5pt;height:30.75pt" o:ole="">
            <v:imagedata r:id="rId57" o:title=""/>
          </v:shape>
          <o:OLEObject Type="Embed" ProgID="Equation.3" ShapeID="_x0000_i1051" DrawAspect="Content" ObjectID="_1460971379" r:id="rId58"/>
        </w:object>
      </w:r>
      <w:r>
        <w:rPr>
          <w:sz w:val="28"/>
          <w:szCs w:val="28"/>
        </w:rPr>
        <w:t xml:space="preserve"> від 480? Постав знак &gt; або &lt;.</w:t>
      </w:r>
    </w:p>
    <w:p w:rsidR="007A11F9" w:rsidRDefault="007A11F9" w:rsidP="00DC4B66">
      <w:pPr>
        <w:ind w:firstLine="720"/>
        <w:jc w:val="both"/>
        <w:rPr>
          <w:sz w:val="28"/>
          <w:szCs w:val="28"/>
        </w:rPr>
      </w:pPr>
      <w:r>
        <w:rPr>
          <w:sz w:val="28"/>
          <w:szCs w:val="28"/>
        </w:rPr>
        <w:t xml:space="preserve">2. Обчислити: </w:t>
      </w:r>
      <w:r w:rsidRPr="00DF1BA0">
        <w:rPr>
          <w:position w:val="-6"/>
          <w:sz w:val="28"/>
          <w:szCs w:val="28"/>
        </w:rPr>
        <w:object w:dxaOrig="1120" w:dyaOrig="320">
          <v:shape id="_x0000_i1052" type="#_x0000_t75" style="width:118.5pt;height:36pt" o:ole="">
            <v:imagedata r:id="rId59" o:title=""/>
          </v:shape>
          <o:OLEObject Type="Embed" ProgID="Equation.3" ShapeID="_x0000_i1052" DrawAspect="Content" ObjectID="_1460971380" r:id="rId60"/>
        </w:object>
      </w:r>
      <w:r>
        <w:rPr>
          <w:sz w:val="28"/>
          <w:szCs w:val="28"/>
        </w:rPr>
        <w:t>.</w:t>
      </w:r>
    </w:p>
    <w:p w:rsidR="007A11F9" w:rsidRDefault="007A11F9" w:rsidP="00DC4B66">
      <w:pPr>
        <w:ind w:firstLine="720"/>
        <w:jc w:val="both"/>
        <w:rPr>
          <w:sz w:val="28"/>
          <w:szCs w:val="28"/>
        </w:rPr>
      </w:pPr>
      <w:r>
        <w:rPr>
          <w:sz w:val="28"/>
          <w:szCs w:val="28"/>
        </w:rPr>
        <w:t>3. Сторону квадрата збільшили на 20 %. На скільки процентів збільшиться площа квадрата?</w:t>
      </w:r>
    </w:p>
    <w:p w:rsidR="007A11F9" w:rsidRDefault="007A11F9" w:rsidP="00DC4B66">
      <w:pPr>
        <w:ind w:firstLine="720"/>
        <w:jc w:val="both"/>
        <w:rPr>
          <w:sz w:val="28"/>
          <w:szCs w:val="28"/>
        </w:rPr>
      </w:pPr>
      <w:r>
        <w:rPr>
          <w:sz w:val="28"/>
          <w:szCs w:val="28"/>
        </w:rPr>
        <w:t xml:space="preserve">4. Спростити вираз:       </w:t>
      </w:r>
      <w:r w:rsidRPr="00DF1BA0">
        <w:rPr>
          <w:position w:val="-34"/>
          <w:sz w:val="28"/>
          <w:szCs w:val="28"/>
        </w:rPr>
        <w:object w:dxaOrig="1419" w:dyaOrig="840">
          <v:shape id="_x0000_i1053" type="#_x0000_t75" style="width:82.5pt;height:46.5pt" o:ole="">
            <v:imagedata r:id="rId61" o:title=""/>
          </v:shape>
          <o:OLEObject Type="Embed" ProgID="Equation.3" ShapeID="_x0000_i1053" DrawAspect="Content" ObjectID="_1460971381" r:id="rId62"/>
        </w:object>
      </w:r>
    </w:p>
    <w:p w:rsidR="007A11F9" w:rsidRDefault="007A11F9" w:rsidP="00DC4B66">
      <w:pPr>
        <w:ind w:firstLine="720"/>
        <w:jc w:val="both"/>
        <w:rPr>
          <w:sz w:val="28"/>
          <w:szCs w:val="28"/>
        </w:rPr>
      </w:pPr>
      <w:r>
        <w:rPr>
          <w:sz w:val="28"/>
          <w:szCs w:val="28"/>
        </w:rPr>
        <w:t xml:space="preserve">5. Розв’язати рівняння: </w:t>
      </w:r>
      <w:r w:rsidRPr="00DF1BA0">
        <w:rPr>
          <w:position w:val="-24"/>
          <w:sz w:val="28"/>
          <w:szCs w:val="28"/>
        </w:rPr>
        <w:object w:dxaOrig="1319" w:dyaOrig="620">
          <v:shape id="_x0000_i1054" type="#_x0000_t75" style="width:82.5pt;height:41.25pt" o:ole="">
            <v:imagedata r:id="rId63" o:title=""/>
          </v:shape>
          <o:OLEObject Type="Embed" ProgID="Equation.3" ShapeID="_x0000_i1054" DrawAspect="Content" ObjectID="_1460971382" r:id="rId64"/>
        </w:object>
      </w:r>
      <w:r>
        <w:rPr>
          <w:sz w:val="28"/>
          <w:szCs w:val="28"/>
        </w:rPr>
        <w:t>.</w:t>
      </w:r>
    </w:p>
    <w:p w:rsidR="007A11F9" w:rsidRDefault="007A11F9" w:rsidP="00DC4B66">
      <w:pPr>
        <w:ind w:firstLine="720"/>
        <w:jc w:val="both"/>
        <w:rPr>
          <w:sz w:val="28"/>
          <w:szCs w:val="28"/>
        </w:rPr>
      </w:pPr>
    </w:p>
    <w:p w:rsidR="007A11F9" w:rsidRDefault="007A11F9" w:rsidP="00DC4B66">
      <w:pPr>
        <w:ind w:firstLine="720"/>
        <w:jc w:val="center"/>
        <w:rPr>
          <w:b/>
          <w:i/>
          <w:sz w:val="28"/>
          <w:szCs w:val="28"/>
        </w:rPr>
      </w:pPr>
      <w:r>
        <w:rPr>
          <w:b/>
          <w:i/>
          <w:sz w:val="28"/>
          <w:szCs w:val="28"/>
        </w:rPr>
        <w:t>ІІ рівень</w:t>
      </w:r>
    </w:p>
    <w:p w:rsidR="007A11F9" w:rsidRDefault="007A11F9" w:rsidP="00DC4B66">
      <w:pPr>
        <w:numPr>
          <w:ilvl w:val="0"/>
          <w:numId w:val="9"/>
        </w:numPr>
        <w:jc w:val="both"/>
        <w:rPr>
          <w:sz w:val="28"/>
          <w:szCs w:val="28"/>
        </w:rPr>
      </w:pPr>
      <w:r>
        <w:rPr>
          <w:sz w:val="28"/>
          <w:szCs w:val="28"/>
        </w:rPr>
        <w:t>Розв’язати систему нерівностей:</w:t>
      </w:r>
    </w:p>
    <w:p w:rsidR="007A11F9" w:rsidRDefault="007A11F9" w:rsidP="00DC4B66">
      <w:pPr>
        <w:ind w:left="1440"/>
        <w:jc w:val="both"/>
        <w:rPr>
          <w:sz w:val="28"/>
          <w:szCs w:val="28"/>
        </w:rPr>
      </w:pPr>
      <w:r w:rsidRPr="00DF1BA0">
        <w:rPr>
          <w:position w:val="-60"/>
          <w:sz w:val="28"/>
          <w:szCs w:val="28"/>
        </w:rPr>
        <w:object w:dxaOrig="2400" w:dyaOrig="1320">
          <v:shape id="_x0000_i1055" type="#_x0000_t75" style="width:133.5pt;height:1in" o:ole="">
            <v:imagedata r:id="rId65" o:title=""/>
          </v:shape>
          <o:OLEObject Type="Embed" ProgID="Equation.3" ShapeID="_x0000_i1055" DrawAspect="Content" ObjectID="_1460971383" r:id="rId66"/>
        </w:object>
      </w:r>
    </w:p>
    <w:p w:rsidR="007A11F9" w:rsidRDefault="007A11F9" w:rsidP="00DC4B66">
      <w:pPr>
        <w:ind w:firstLine="720"/>
        <w:jc w:val="both"/>
        <w:rPr>
          <w:sz w:val="28"/>
          <w:szCs w:val="28"/>
        </w:rPr>
      </w:pPr>
      <w:r>
        <w:rPr>
          <w:sz w:val="28"/>
          <w:szCs w:val="28"/>
        </w:rPr>
        <w:t>2. Розв’язати ірраціональне рівняння:</w:t>
      </w:r>
    </w:p>
    <w:p w:rsidR="007A11F9" w:rsidRDefault="007A11F9" w:rsidP="00DC4B66">
      <w:pPr>
        <w:ind w:firstLine="720"/>
        <w:jc w:val="center"/>
        <w:rPr>
          <w:sz w:val="28"/>
          <w:szCs w:val="28"/>
        </w:rPr>
      </w:pPr>
      <w:r w:rsidRPr="00DF1BA0">
        <w:rPr>
          <w:position w:val="-8"/>
          <w:sz w:val="28"/>
          <w:szCs w:val="28"/>
        </w:rPr>
        <w:object w:dxaOrig="1779" w:dyaOrig="400">
          <v:shape id="_x0000_i1056" type="#_x0000_t75" style="width:100.5pt;height:20.25pt" o:ole="">
            <v:imagedata r:id="rId67" o:title=""/>
          </v:shape>
          <o:OLEObject Type="Embed" ProgID="Equation.3" ShapeID="_x0000_i1056" DrawAspect="Content" ObjectID="_1460971384" r:id="rId68"/>
        </w:object>
      </w:r>
      <w:r>
        <w:rPr>
          <w:sz w:val="28"/>
          <w:szCs w:val="28"/>
        </w:rPr>
        <w:t>.</w:t>
      </w:r>
    </w:p>
    <w:p w:rsidR="007A11F9" w:rsidRDefault="007A11F9" w:rsidP="00DC4B66">
      <w:pPr>
        <w:ind w:firstLine="720"/>
        <w:jc w:val="both"/>
        <w:rPr>
          <w:sz w:val="28"/>
          <w:szCs w:val="28"/>
        </w:rPr>
      </w:pPr>
      <w:r>
        <w:rPr>
          <w:sz w:val="28"/>
          <w:szCs w:val="28"/>
        </w:rPr>
        <w:t xml:space="preserve">3. Побудувати графік функції:   </w:t>
      </w:r>
      <w:r w:rsidRPr="00DF1BA0">
        <w:rPr>
          <w:position w:val="-28"/>
          <w:sz w:val="28"/>
          <w:szCs w:val="28"/>
        </w:rPr>
        <w:object w:dxaOrig="1620" w:dyaOrig="660">
          <v:shape id="_x0000_i1057" type="#_x0000_t75" style="width:97.5pt;height:41.25pt" o:ole="">
            <v:imagedata r:id="rId69" o:title=""/>
          </v:shape>
          <o:OLEObject Type="Embed" ProgID="Equation.3" ShapeID="_x0000_i1057" DrawAspect="Content" ObjectID="_1460971385" r:id="rId70"/>
        </w:object>
      </w:r>
    </w:p>
    <w:p w:rsidR="007A11F9" w:rsidRDefault="007A11F9" w:rsidP="00DC4B66">
      <w:pPr>
        <w:ind w:firstLine="720"/>
        <w:jc w:val="both"/>
        <w:rPr>
          <w:sz w:val="28"/>
          <w:szCs w:val="28"/>
        </w:rPr>
      </w:pPr>
      <w:r>
        <w:rPr>
          <w:sz w:val="28"/>
          <w:szCs w:val="28"/>
        </w:rPr>
        <w:t xml:space="preserve">4. Знайти похідну функцію: </w:t>
      </w:r>
      <w:r w:rsidRPr="00A127CC">
        <w:rPr>
          <w:position w:val="-10"/>
          <w:sz w:val="28"/>
          <w:szCs w:val="28"/>
        </w:rPr>
        <w:object w:dxaOrig="2400" w:dyaOrig="320">
          <v:shape id="_x0000_i1058" type="#_x0000_t75" style="width:141.75pt;height:19.5pt" o:ole="">
            <v:imagedata r:id="rId71" o:title=""/>
          </v:shape>
          <o:OLEObject Type="Embed" ProgID="Equation.3" ShapeID="_x0000_i1058" DrawAspect="Content" ObjectID="_1460971386" r:id="rId72"/>
        </w:object>
      </w:r>
      <w:r>
        <w:rPr>
          <w:sz w:val="28"/>
          <w:szCs w:val="28"/>
        </w:rPr>
        <w:t>.</w:t>
      </w:r>
    </w:p>
    <w:p w:rsidR="007A11F9" w:rsidRDefault="007A11F9" w:rsidP="00DC4B66">
      <w:pPr>
        <w:spacing w:line="360" w:lineRule="auto"/>
        <w:ind w:firstLine="720"/>
        <w:jc w:val="both"/>
        <w:rPr>
          <w:sz w:val="28"/>
          <w:szCs w:val="28"/>
        </w:rPr>
      </w:pPr>
      <w:r>
        <w:rPr>
          <w:sz w:val="28"/>
          <w:szCs w:val="28"/>
        </w:rPr>
        <w:t xml:space="preserve">5. Розв’язати логарифмічне рівняння:   </w:t>
      </w:r>
      <w:r w:rsidRPr="00DF1BA0">
        <w:rPr>
          <w:position w:val="-10"/>
          <w:sz w:val="28"/>
          <w:szCs w:val="28"/>
        </w:rPr>
        <w:object w:dxaOrig="2479" w:dyaOrig="340">
          <v:shape id="_x0000_i1059" type="#_x0000_t75" style="width:153.75pt;height:20.25pt" o:ole="">
            <v:imagedata r:id="rId73" o:title=""/>
          </v:shape>
          <o:OLEObject Type="Embed" ProgID="Equation.3" ShapeID="_x0000_i1059" DrawAspect="Content" ObjectID="_1460971387" r:id="rId74"/>
        </w:object>
      </w:r>
    </w:p>
    <w:p w:rsidR="007A11F9" w:rsidRDefault="007A11F9" w:rsidP="00DC4B66">
      <w:pPr>
        <w:ind w:firstLine="720"/>
        <w:jc w:val="both"/>
        <w:rPr>
          <w:sz w:val="28"/>
          <w:szCs w:val="28"/>
        </w:rPr>
      </w:pPr>
      <w:r>
        <w:rPr>
          <w:sz w:val="28"/>
          <w:szCs w:val="28"/>
        </w:rPr>
        <w:t xml:space="preserve">6. Розв’язати рівняння: 2 </w:t>
      </w:r>
      <w:r>
        <w:rPr>
          <w:sz w:val="28"/>
          <w:szCs w:val="28"/>
          <w:lang w:val="en-US"/>
        </w:rPr>
        <w:t>tg</w:t>
      </w:r>
      <w:r w:rsidRPr="00DC4B66">
        <w:rPr>
          <w:sz w:val="28"/>
          <w:szCs w:val="28"/>
        </w:rPr>
        <w:t xml:space="preserve"> </w:t>
      </w:r>
      <w:r>
        <w:rPr>
          <w:sz w:val="28"/>
          <w:szCs w:val="28"/>
          <w:lang w:val="en-US"/>
        </w:rPr>
        <w:t>x</w:t>
      </w:r>
      <w:r>
        <w:rPr>
          <w:sz w:val="28"/>
          <w:szCs w:val="28"/>
        </w:rPr>
        <w:t xml:space="preserve"> = 1 + 3 </w:t>
      </w:r>
      <w:r>
        <w:rPr>
          <w:sz w:val="28"/>
          <w:szCs w:val="28"/>
          <w:lang w:val="en-US"/>
        </w:rPr>
        <w:t>ctg</w:t>
      </w:r>
      <w:r w:rsidRPr="00DC4B66">
        <w:rPr>
          <w:sz w:val="28"/>
          <w:szCs w:val="28"/>
        </w:rPr>
        <w:t xml:space="preserve"> </w:t>
      </w:r>
      <w:r>
        <w:rPr>
          <w:sz w:val="28"/>
          <w:szCs w:val="28"/>
          <w:lang w:val="en-US"/>
        </w:rPr>
        <w:t>x</w:t>
      </w:r>
      <w:r>
        <w:rPr>
          <w:sz w:val="28"/>
          <w:szCs w:val="28"/>
        </w:rPr>
        <w:t>.</w:t>
      </w:r>
    </w:p>
    <w:p w:rsidR="007A11F9" w:rsidRDefault="007A11F9" w:rsidP="00DC4B66">
      <w:pPr>
        <w:ind w:firstLine="720"/>
        <w:jc w:val="both"/>
        <w:rPr>
          <w:sz w:val="28"/>
          <w:szCs w:val="28"/>
        </w:rPr>
      </w:pPr>
      <w:r>
        <w:rPr>
          <w:sz w:val="28"/>
          <w:szCs w:val="28"/>
        </w:rPr>
        <w:t>7. Площа повної поверхні куба у 3 рази більша за площу квадрата зі стороною 8 см. Обчислити об’єм куба.</w:t>
      </w:r>
    </w:p>
    <w:p w:rsidR="007A11F9" w:rsidRDefault="007A11F9" w:rsidP="00DC4B66">
      <w:pPr>
        <w:ind w:firstLine="720"/>
        <w:jc w:val="both"/>
        <w:rPr>
          <w:sz w:val="28"/>
          <w:szCs w:val="28"/>
        </w:rPr>
      </w:pPr>
    </w:p>
    <w:p w:rsidR="007A11F9" w:rsidRDefault="007A11F9" w:rsidP="00DC4B66">
      <w:pPr>
        <w:keepNext/>
        <w:ind w:firstLine="720"/>
        <w:jc w:val="center"/>
        <w:rPr>
          <w:sz w:val="28"/>
          <w:szCs w:val="28"/>
        </w:rPr>
      </w:pPr>
      <w:r>
        <w:rPr>
          <w:b/>
          <w:i/>
          <w:sz w:val="28"/>
          <w:szCs w:val="28"/>
        </w:rPr>
        <w:t>ІІІ рівень ( 9 – 10 балів)</w:t>
      </w:r>
    </w:p>
    <w:p w:rsidR="007A11F9" w:rsidRDefault="007A11F9" w:rsidP="00DC4B66">
      <w:pPr>
        <w:ind w:firstLine="720"/>
        <w:jc w:val="both"/>
        <w:rPr>
          <w:sz w:val="28"/>
          <w:szCs w:val="28"/>
        </w:rPr>
      </w:pPr>
      <w:r>
        <w:rPr>
          <w:sz w:val="28"/>
          <w:szCs w:val="28"/>
        </w:rPr>
        <w:t xml:space="preserve">1. Розв’язати рівняння: </w:t>
      </w:r>
      <w:r w:rsidRPr="00DF1BA0">
        <w:rPr>
          <w:position w:val="-6"/>
          <w:sz w:val="28"/>
          <w:szCs w:val="28"/>
        </w:rPr>
        <w:object w:dxaOrig="1800" w:dyaOrig="360">
          <v:shape id="_x0000_i1060" type="#_x0000_t75" style="width:148.5pt;height:30.75pt" o:ole="">
            <v:imagedata r:id="rId75" o:title=""/>
          </v:shape>
          <o:OLEObject Type="Embed" ProgID="Equation.3" ShapeID="_x0000_i1060" DrawAspect="Content" ObjectID="_1460971388" r:id="rId76"/>
        </w:object>
      </w:r>
      <w:r>
        <w:rPr>
          <w:sz w:val="28"/>
          <w:szCs w:val="28"/>
        </w:rPr>
        <w:t>.</w:t>
      </w:r>
    </w:p>
    <w:p w:rsidR="007A11F9" w:rsidRDefault="007A11F9" w:rsidP="00DC4B66">
      <w:pPr>
        <w:ind w:firstLine="720"/>
        <w:jc w:val="both"/>
        <w:rPr>
          <w:sz w:val="28"/>
          <w:szCs w:val="28"/>
        </w:rPr>
      </w:pPr>
      <w:r>
        <w:rPr>
          <w:sz w:val="28"/>
          <w:szCs w:val="28"/>
        </w:rPr>
        <w:t xml:space="preserve">2. Розв’язати нерівність: :   </w:t>
      </w:r>
      <w:r w:rsidRPr="00F07474">
        <w:rPr>
          <w:position w:val="-6"/>
          <w:sz w:val="28"/>
          <w:szCs w:val="28"/>
        </w:rPr>
        <w:object w:dxaOrig="1660" w:dyaOrig="360">
          <v:shape id="_x0000_i1061" type="#_x0000_t75" style="width:124.5pt;height:27pt" o:ole="">
            <v:imagedata r:id="rId77" o:title=""/>
          </v:shape>
          <o:OLEObject Type="Embed" ProgID="Equation.3" ShapeID="_x0000_i1061" DrawAspect="Content" ObjectID="_1460971389" r:id="rId78"/>
        </w:object>
      </w:r>
      <w:r>
        <w:rPr>
          <w:sz w:val="28"/>
          <w:szCs w:val="28"/>
        </w:rPr>
        <w:t>.</w:t>
      </w:r>
    </w:p>
    <w:p w:rsidR="007A11F9" w:rsidRDefault="007A11F9" w:rsidP="00DC4B66">
      <w:pPr>
        <w:ind w:firstLine="720"/>
        <w:jc w:val="both"/>
        <w:rPr>
          <w:sz w:val="28"/>
          <w:szCs w:val="28"/>
        </w:rPr>
      </w:pPr>
      <w:r>
        <w:rPr>
          <w:sz w:val="28"/>
          <w:szCs w:val="28"/>
        </w:rPr>
        <w:t xml:space="preserve">3. Розв’язати нерівність:  2 </w:t>
      </w:r>
      <w:r>
        <w:rPr>
          <w:sz w:val="28"/>
          <w:szCs w:val="28"/>
          <w:lang w:val="en-US"/>
        </w:rPr>
        <w:t>sin</w:t>
      </w:r>
      <w:r>
        <w:rPr>
          <w:sz w:val="28"/>
          <w:szCs w:val="28"/>
          <w:vertAlign w:val="superscript"/>
        </w:rPr>
        <w:t xml:space="preserve">2 </w:t>
      </w:r>
      <w:r>
        <w:rPr>
          <w:sz w:val="28"/>
          <w:szCs w:val="28"/>
          <w:lang w:val="en-US"/>
        </w:rPr>
        <w:t>x</w:t>
      </w:r>
      <w:r>
        <w:rPr>
          <w:sz w:val="28"/>
          <w:szCs w:val="28"/>
        </w:rPr>
        <w:t xml:space="preserve"> – 5 </w:t>
      </w:r>
      <w:r>
        <w:rPr>
          <w:sz w:val="28"/>
          <w:szCs w:val="28"/>
          <w:lang w:val="en-US"/>
        </w:rPr>
        <w:t>sin</w:t>
      </w:r>
      <w:r w:rsidRPr="00DC4B66">
        <w:rPr>
          <w:sz w:val="28"/>
          <w:szCs w:val="28"/>
        </w:rPr>
        <w:t xml:space="preserve"> </w:t>
      </w:r>
      <w:r>
        <w:rPr>
          <w:sz w:val="28"/>
          <w:szCs w:val="28"/>
          <w:lang w:val="en-US"/>
        </w:rPr>
        <w:t>x</w:t>
      </w:r>
      <w:r>
        <w:rPr>
          <w:sz w:val="28"/>
          <w:szCs w:val="28"/>
        </w:rPr>
        <w:t xml:space="preserve"> + 2 &lt; 0.</w:t>
      </w:r>
    </w:p>
    <w:p w:rsidR="007A11F9" w:rsidRDefault="007A11F9" w:rsidP="00A54624">
      <w:pPr>
        <w:spacing w:line="360" w:lineRule="auto"/>
        <w:ind w:firstLine="720"/>
        <w:jc w:val="both"/>
        <w:rPr>
          <w:sz w:val="28"/>
          <w:szCs w:val="28"/>
        </w:rPr>
      </w:pPr>
      <w:r>
        <w:rPr>
          <w:sz w:val="28"/>
          <w:szCs w:val="28"/>
        </w:rPr>
        <w:t xml:space="preserve">4. Твірна конуса нахилена до площини основи під кутом 60˚. Визначити об’єм конуса, якщо довжина кола основи дорівнює </w:t>
      </w:r>
      <w:r w:rsidRPr="00B96F06">
        <w:rPr>
          <w:b/>
          <w:i/>
          <w:sz w:val="28"/>
          <w:szCs w:val="28"/>
        </w:rPr>
        <w:t>с</w:t>
      </w:r>
      <w:r>
        <w:rPr>
          <w:sz w:val="28"/>
          <w:szCs w:val="28"/>
        </w:rPr>
        <w:t>.</w:t>
      </w:r>
    </w:p>
    <w:sectPr w:rsidR="007A11F9" w:rsidSect="006B43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7824B0"/>
    <w:multiLevelType w:val="hybridMultilevel"/>
    <w:tmpl w:val="8C9CE19E"/>
    <w:lvl w:ilvl="0" w:tplc="A19ED3D8">
      <w:start w:val="1"/>
      <w:numFmt w:val="decimal"/>
      <w:lvlText w:val="%1."/>
      <w:lvlJc w:val="left"/>
      <w:pPr>
        <w:tabs>
          <w:tab w:val="num" w:pos="1740"/>
        </w:tabs>
        <w:ind w:left="1740" w:hanging="10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98A6C0C"/>
    <w:multiLevelType w:val="hybridMultilevel"/>
    <w:tmpl w:val="CB7C02AC"/>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A666223"/>
    <w:multiLevelType w:val="hybridMultilevel"/>
    <w:tmpl w:val="5B3C94F0"/>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0064918"/>
    <w:multiLevelType w:val="hybridMultilevel"/>
    <w:tmpl w:val="C2E457A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35AA0220"/>
    <w:multiLevelType w:val="hybridMultilevel"/>
    <w:tmpl w:val="87680674"/>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5E413C12"/>
    <w:multiLevelType w:val="hybridMultilevel"/>
    <w:tmpl w:val="8828D0C8"/>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5F0874E6"/>
    <w:multiLevelType w:val="hybridMultilevel"/>
    <w:tmpl w:val="FA40F474"/>
    <w:lvl w:ilvl="0" w:tplc="28129234">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63C84267"/>
    <w:multiLevelType w:val="hybridMultilevel"/>
    <w:tmpl w:val="EDE29F74"/>
    <w:lvl w:ilvl="0" w:tplc="20CC752E">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796A1873"/>
    <w:multiLevelType w:val="hybridMultilevel"/>
    <w:tmpl w:val="496C483C"/>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4B66"/>
    <w:rsid w:val="000725FF"/>
    <w:rsid w:val="0016709C"/>
    <w:rsid w:val="00197832"/>
    <w:rsid w:val="00276945"/>
    <w:rsid w:val="00283ADB"/>
    <w:rsid w:val="002A4A52"/>
    <w:rsid w:val="003D0557"/>
    <w:rsid w:val="005A5B3D"/>
    <w:rsid w:val="005C4059"/>
    <w:rsid w:val="005E0683"/>
    <w:rsid w:val="005F2B1D"/>
    <w:rsid w:val="006B4362"/>
    <w:rsid w:val="00711F10"/>
    <w:rsid w:val="007A11F9"/>
    <w:rsid w:val="00810A98"/>
    <w:rsid w:val="00833B63"/>
    <w:rsid w:val="00937931"/>
    <w:rsid w:val="00A127CC"/>
    <w:rsid w:val="00A54624"/>
    <w:rsid w:val="00A96380"/>
    <w:rsid w:val="00AA450A"/>
    <w:rsid w:val="00AB7471"/>
    <w:rsid w:val="00AE7068"/>
    <w:rsid w:val="00B04D08"/>
    <w:rsid w:val="00B55F9E"/>
    <w:rsid w:val="00B87336"/>
    <w:rsid w:val="00B93516"/>
    <w:rsid w:val="00B96F06"/>
    <w:rsid w:val="00BA46CC"/>
    <w:rsid w:val="00BF5AF1"/>
    <w:rsid w:val="00C35989"/>
    <w:rsid w:val="00CC0A1B"/>
    <w:rsid w:val="00D06A09"/>
    <w:rsid w:val="00D30E3F"/>
    <w:rsid w:val="00D417DA"/>
    <w:rsid w:val="00DC4B66"/>
    <w:rsid w:val="00DF0B37"/>
    <w:rsid w:val="00DF1BA0"/>
    <w:rsid w:val="00E00FE4"/>
    <w:rsid w:val="00E23876"/>
    <w:rsid w:val="00E30624"/>
    <w:rsid w:val="00F07474"/>
    <w:rsid w:val="00FC5F0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B66"/>
    <w:rPr>
      <w:rFonts w:ascii="Times New Roman" w:eastAsia="Times New Roman" w:hAnsi="Times New Roman"/>
      <w:sz w:val="24"/>
      <w:szCs w:val="24"/>
      <w:lang w:val="uk-UA"/>
    </w:rPr>
  </w:style>
  <w:style w:type="paragraph" w:styleId="Heading1">
    <w:name w:val="heading 1"/>
    <w:basedOn w:val="Normal"/>
    <w:next w:val="Normal"/>
    <w:link w:val="Heading1Char"/>
    <w:uiPriority w:val="99"/>
    <w:qFormat/>
    <w:locked/>
    <w:rsid w:val="00B93516"/>
    <w:pPr>
      <w:keepNext/>
      <w:spacing w:line="360" w:lineRule="auto"/>
      <w:ind w:firstLine="720"/>
      <w:jc w:val="center"/>
      <w:outlineLvl w:val="0"/>
    </w:pPr>
    <w:rPr>
      <w:rFonts w:eastAsia="Calibri"/>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C4059"/>
    <w:rPr>
      <w:rFonts w:ascii="Cambria" w:hAnsi="Cambria" w:cs="Times New Roman"/>
      <w:b/>
      <w:bCs/>
      <w:kern w:val="32"/>
      <w:sz w:val="32"/>
      <w:szCs w:val="32"/>
      <w:lang w:val="uk-UA"/>
    </w:rPr>
  </w:style>
  <w:style w:type="paragraph" w:styleId="Title">
    <w:name w:val="Title"/>
    <w:basedOn w:val="Normal"/>
    <w:link w:val="TitleChar"/>
    <w:uiPriority w:val="99"/>
    <w:qFormat/>
    <w:locked/>
    <w:rsid w:val="00B93516"/>
    <w:pPr>
      <w:jc w:val="center"/>
    </w:pPr>
    <w:rPr>
      <w:rFonts w:eastAsia="Calibri"/>
      <w:b/>
      <w:sz w:val="28"/>
      <w:szCs w:val="20"/>
    </w:rPr>
  </w:style>
  <w:style w:type="character" w:customStyle="1" w:styleId="TitleChar">
    <w:name w:val="Title Char"/>
    <w:basedOn w:val="DefaultParagraphFont"/>
    <w:link w:val="Title"/>
    <w:uiPriority w:val="99"/>
    <w:locked/>
    <w:rsid w:val="005C4059"/>
    <w:rPr>
      <w:rFonts w:ascii="Cambria" w:hAnsi="Cambria" w:cs="Times New Roman"/>
      <w:b/>
      <w:bCs/>
      <w:kern w:val="28"/>
      <w:sz w:val="32"/>
      <w:szCs w:val="32"/>
      <w:lang w:val="uk-UA"/>
    </w:rPr>
  </w:style>
  <w:style w:type="paragraph" w:styleId="BodyText">
    <w:name w:val="Body Text"/>
    <w:basedOn w:val="Normal"/>
    <w:link w:val="BodyTextChar"/>
    <w:uiPriority w:val="99"/>
    <w:rsid w:val="00B93516"/>
    <w:pPr>
      <w:jc w:val="center"/>
    </w:pPr>
    <w:rPr>
      <w:rFonts w:eastAsia="Calibri"/>
      <w:sz w:val="28"/>
      <w:szCs w:val="20"/>
    </w:rPr>
  </w:style>
  <w:style w:type="character" w:customStyle="1" w:styleId="BodyTextChar">
    <w:name w:val="Body Text Char"/>
    <w:basedOn w:val="DefaultParagraphFont"/>
    <w:link w:val="BodyText"/>
    <w:uiPriority w:val="99"/>
    <w:semiHidden/>
    <w:locked/>
    <w:rsid w:val="005C4059"/>
    <w:rPr>
      <w:rFonts w:ascii="Times New Roman" w:hAnsi="Times New Roman" w:cs="Times New Roman"/>
      <w:sz w:val="24"/>
      <w:szCs w:val="24"/>
      <w:lang w:val="uk-UA"/>
    </w:rPr>
  </w:style>
  <w:style w:type="paragraph" w:styleId="BodyTextIndent">
    <w:name w:val="Body Text Indent"/>
    <w:basedOn w:val="Normal"/>
    <w:link w:val="BodyTextIndentChar"/>
    <w:uiPriority w:val="99"/>
    <w:rsid w:val="00B93516"/>
    <w:pPr>
      <w:spacing w:line="360" w:lineRule="auto"/>
      <w:ind w:firstLine="720"/>
      <w:jc w:val="both"/>
    </w:pPr>
    <w:rPr>
      <w:rFonts w:eastAsia="Calibri"/>
      <w:sz w:val="28"/>
      <w:szCs w:val="20"/>
    </w:rPr>
  </w:style>
  <w:style w:type="character" w:customStyle="1" w:styleId="BodyTextIndentChar">
    <w:name w:val="Body Text Indent Char"/>
    <w:basedOn w:val="DefaultParagraphFont"/>
    <w:link w:val="BodyTextIndent"/>
    <w:uiPriority w:val="99"/>
    <w:semiHidden/>
    <w:locked/>
    <w:rsid w:val="005C4059"/>
    <w:rPr>
      <w:rFonts w:ascii="Times New Roman" w:hAnsi="Times New Roman" w:cs="Times New Roman"/>
      <w:sz w:val="24"/>
      <w:szCs w:val="24"/>
      <w:lang w:val="uk-UA"/>
    </w:rPr>
  </w:style>
</w:styles>
</file>

<file path=word/webSettings.xml><?xml version="1.0" encoding="utf-8"?>
<w:webSettings xmlns:r="http://schemas.openxmlformats.org/officeDocument/2006/relationships" xmlns:w="http://schemas.openxmlformats.org/wordprocessingml/2006/main">
  <w:divs>
    <w:div w:id="2069759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2.bin"/><Relationship Id="rId76" Type="http://schemas.openxmlformats.org/officeDocument/2006/relationships/oleObject" Target="embeddings/oleObject36.bin"/><Relationship Id="rId7" Type="http://schemas.openxmlformats.org/officeDocument/2006/relationships/image" Target="media/image2.wmf"/><Relationship Id="rId71" Type="http://schemas.openxmlformats.org/officeDocument/2006/relationships/image" Target="media/image34.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fontTable" Target="fontTable.xml"/><Relationship Id="rId5" Type="http://schemas.openxmlformats.org/officeDocument/2006/relationships/image" Target="media/image1.wmf"/><Relationship Id="rId61" Type="http://schemas.openxmlformats.org/officeDocument/2006/relationships/image" Target="media/image29.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429</TotalTime>
  <Pages>10</Pages>
  <Words>2542</Words>
  <Characters>14494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metnavch</cp:lastModifiedBy>
  <cp:revision>10</cp:revision>
  <cp:lastPrinted>2014-05-06T06:59:00Z</cp:lastPrinted>
  <dcterms:created xsi:type="dcterms:W3CDTF">2013-03-29T05:30:00Z</dcterms:created>
  <dcterms:modified xsi:type="dcterms:W3CDTF">2014-05-07T09:36:00Z</dcterms:modified>
</cp:coreProperties>
</file>